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D69D" w14:textId="0D307B37" w:rsidR="00CE29B3" w:rsidRPr="00D027BD" w:rsidRDefault="00CE29B3" w:rsidP="00CE29B3">
      <w:pPr>
        <w:spacing w:line="480" w:lineRule="auto"/>
        <w:jc w:val="center"/>
        <w:rPr>
          <w:rFonts w:ascii="Arial" w:hAnsi="Arial" w:cs="Arial"/>
          <w:b/>
          <w:bCs/>
          <w:sz w:val="24"/>
          <w:szCs w:val="24"/>
        </w:rPr>
      </w:pPr>
      <w:r w:rsidRPr="00D027BD">
        <w:rPr>
          <w:rFonts w:ascii="Arial" w:hAnsi="Arial" w:cs="Arial"/>
          <w:b/>
          <w:bCs/>
          <w:noProof/>
          <w:sz w:val="24"/>
          <w:szCs w:val="24"/>
        </w:rPr>
        <w:drawing>
          <wp:inline distT="0" distB="0" distL="0" distR="0" wp14:anchorId="17F396DE" wp14:editId="5EA9F7BB">
            <wp:extent cx="1285714" cy="1285714"/>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85714" cy="1285714"/>
                    </a:xfrm>
                    <a:prstGeom prst="rect">
                      <a:avLst/>
                    </a:prstGeom>
                  </pic:spPr>
                </pic:pic>
              </a:graphicData>
            </a:graphic>
          </wp:inline>
        </w:drawing>
      </w:r>
    </w:p>
    <w:p w14:paraId="3BE5FCF5" w14:textId="1690C505" w:rsidR="00CE29B3" w:rsidRPr="00B015B2" w:rsidRDefault="00B015B2" w:rsidP="00CE29B3">
      <w:pPr>
        <w:spacing w:line="480" w:lineRule="auto"/>
        <w:jc w:val="center"/>
        <w:rPr>
          <w:rFonts w:ascii="Arial" w:hAnsi="Arial" w:cs="Arial"/>
          <w:b/>
          <w:bCs/>
          <w:sz w:val="72"/>
          <w:szCs w:val="72"/>
        </w:rPr>
      </w:pPr>
      <w:r>
        <w:rPr>
          <w:rFonts w:ascii="Arial" w:hAnsi="Arial" w:cs="Arial"/>
          <w:b/>
          <w:bCs/>
          <w:sz w:val="72"/>
          <w:szCs w:val="72"/>
        </w:rPr>
        <w:t xml:space="preserve">Marazion Town Council </w:t>
      </w:r>
      <w:r w:rsidR="00CE29B3" w:rsidRPr="00B015B2">
        <w:rPr>
          <w:rFonts w:ascii="Arial" w:hAnsi="Arial" w:cs="Arial"/>
          <w:b/>
          <w:bCs/>
          <w:sz w:val="72"/>
          <w:szCs w:val="72"/>
        </w:rPr>
        <w:t>Dispensation Policy</w:t>
      </w:r>
    </w:p>
    <w:p w14:paraId="29B36992" w14:textId="77777777" w:rsidR="00B015B2" w:rsidRDefault="00B015B2" w:rsidP="00CE29B3">
      <w:pPr>
        <w:spacing w:line="480" w:lineRule="auto"/>
        <w:rPr>
          <w:rFonts w:ascii="Arial" w:hAnsi="Arial" w:cs="Arial"/>
          <w:b/>
          <w:bCs/>
          <w:sz w:val="24"/>
          <w:szCs w:val="24"/>
        </w:rPr>
      </w:pPr>
    </w:p>
    <w:p w14:paraId="25356A28" w14:textId="77777777" w:rsidR="00B015B2" w:rsidRDefault="00B015B2" w:rsidP="00CE29B3">
      <w:pPr>
        <w:spacing w:line="480" w:lineRule="auto"/>
        <w:rPr>
          <w:rFonts w:ascii="Arial" w:hAnsi="Arial" w:cs="Arial"/>
          <w:b/>
          <w:bCs/>
          <w:sz w:val="24"/>
          <w:szCs w:val="24"/>
        </w:rPr>
      </w:pPr>
    </w:p>
    <w:p w14:paraId="7775545B" w14:textId="77777777" w:rsidR="00B015B2" w:rsidRDefault="00B015B2" w:rsidP="00CE29B3">
      <w:pPr>
        <w:spacing w:line="480" w:lineRule="auto"/>
        <w:rPr>
          <w:rFonts w:ascii="Arial" w:hAnsi="Arial" w:cs="Arial"/>
          <w:b/>
          <w:bCs/>
          <w:sz w:val="24"/>
          <w:szCs w:val="24"/>
        </w:rPr>
      </w:pPr>
    </w:p>
    <w:p w14:paraId="7CA357E5" w14:textId="77777777" w:rsidR="00B015B2" w:rsidRDefault="00B015B2" w:rsidP="00CE29B3">
      <w:pPr>
        <w:spacing w:line="480" w:lineRule="auto"/>
        <w:rPr>
          <w:rFonts w:ascii="Arial" w:hAnsi="Arial" w:cs="Arial"/>
          <w:b/>
          <w:bCs/>
          <w:sz w:val="24"/>
          <w:szCs w:val="24"/>
        </w:rPr>
      </w:pPr>
    </w:p>
    <w:p w14:paraId="5E95E762" w14:textId="77777777" w:rsidR="00B015B2" w:rsidRDefault="00B015B2" w:rsidP="00CE29B3">
      <w:pPr>
        <w:spacing w:line="480" w:lineRule="auto"/>
        <w:rPr>
          <w:rFonts w:ascii="Arial" w:hAnsi="Arial" w:cs="Arial"/>
          <w:b/>
          <w:bCs/>
          <w:sz w:val="24"/>
          <w:szCs w:val="24"/>
        </w:rPr>
      </w:pPr>
    </w:p>
    <w:p w14:paraId="566F19A8" w14:textId="77777777" w:rsidR="00B015B2" w:rsidRDefault="00B015B2" w:rsidP="00CE29B3">
      <w:pPr>
        <w:spacing w:line="480" w:lineRule="auto"/>
        <w:rPr>
          <w:rFonts w:ascii="Arial" w:hAnsi="Arial" w:cs="Arial"/>
          <w:b/>
          <w:bCs/>
          <w:sz w:val="24"/>
          <w:szCs w:val="24"/>
        </w:rPr>
      </w:pPr>
    </w:p>
    <w:p w14:paraId="27D11D55" w14:textId="77777777" w:rsidR="00B015B2" w:rsidRDefault="00B015B2" w:rsidP="00CE29B3">
      <w:pPr>
        <w:spacing w:line="480" w:lineRule="auto"/>
        <w:rPr>
          <w:rFonts w:ascii="Arial" w:hAnsi="Arial" w:cs="Arial"/>
          <w:b/>
          <w:bCs/>
          <w:sz w:val="24"/>
          <w:szCs w:val="24"/>
        </w:rPr>
      </w:pPr>
    </w:p>
    <w:p w14:paraId="02F2A556" w14:textId="77777777" w:rsidR="00B015B2" w:rsidRDefault="00B015B2" w:rsidP="00CE29B3">
      <w:pPr>
        <w:spacing w:line="480" w:lineRule="auto"/>
        <w:rPr>
          <w:rFonts w:ascii="Arial" w:hAnsi="Arial" w:cs="Arial"/>
          <w:b/>
          <w:bCs/>
          <w:sz w:val="24"/>
          <w:szCs w:val="24"/>
        </w:rPr>
      </w:pPr>
    </w:p>
    <w:p w14:paraId="4503D073" w14:textId="26976714" w:rsidR="00CA7707" w:rsidRDefault="00CA7707" w:rsidP="00B015B2">
      <w:pPr>
        <w:spacing w:after="0" w:line="480" w:lineRule="auto"/>
        <w:rPr>
          <w:rFonts w:ascii="Arial" w:hAnsi="Arial" w:cs="Arial"/>
          <w:b/>
          <w:bCs/>
          <w:sz w:val="20"/>
          <w:szCs w:val="20"/>
        </w:rPr>
      </w:pPr>
    </w:p>
    <w:p w14:paraId="515411E4" w14:textId="0901D6BB" w:rsidR="00B015B2" w:rsidRPr="001F46EB" w:rsidRDefault="001F46EB" w:rsidP="00B015B2">
      <w:pPr>
        <w:spacing w:after="0" w:line="480" w:lineRule="auto"/>
        <w:rPr>
          <w:rFonts w:ascii="Arial" w:hAnsi="Arial" w:cs="Arial"/>
          <w:b/>
          <w:bCs/>
        </w:rPr>
      </w:pPr>
      <w:r w:rsidRPr="001F46EB">
        <w:rPr>
          <w:rFonts w:ascii="Arial" w:hAnsi="Arial" w:cs="Arial"/>
          <w:b/>
          <w:bCs/>
        </w:rPr>
        <w:t>A</w:t>
      </w:r>
      <w:r w:rsidR="00B015B2" w:rsidRPr="001F46EB">
        <w:rPr>
          <w:rFonts w:ascii="Arial" w:hAnsi="Arial" w:cs="Arial"/>
          <w:b/>
          <w:bCs/>
        </w:rPr>
        <w:t>pproved March 2023</w:t>
      </w:r>
    </w:p>
    <w:p w14:paraId="1D945F4B" w14:textId="1D313164" w:rsidR="00CA7707" w:rsidRPr="001F46EB" w:rsidRDefault="001F46EB" w:rsidP="001F46EB">
      <w:pPr>
        <w:spacing w:after="0" w:line="480" w:lineRule="auto"/>
        <w:rPr>
          <w:rFonts w:ascii="Arial" w:hAnsi="Arial" w:cs="Arial"/>
          <w:b/>
          <w:bCs/>
        </w:rPr>
      </w:pPr>
      <w:r w:rsidRPr="001F46EB">
        <w:rPr>
          <w:rFonts w:ascii="Arial" w:hAnsi="Arial" w:cs="Arial"/>
          <w:b/>
          <w:bCs/>
        </w:rPr>
        <w:t>Review March 2025 (or as required)</w:t>
      </w:r>
    </w:p>
    <w:p w14:paraId="2755C997" w14:textId="096C1DF2" w:rsidR="001F46EB" w:rsidRPr="001F46EB" w:rsidRDefault="001F46EB" w:rsidP="001F46EB">
      <w:pPr>
        <w:spacing w:after="0" w:line="480" w:lineRule="auto"/>
        <w:rPr>
          <w:rFonts w:ascii="Arial" w:hAnsi="Arial" w:cs="Arial"/>
          <w:b/>
          <w:bCs/>
        </w:rPr>
      </w:pPr>
      <w:r w:rsidRPr="001F46EB">
        <w:rPr>
          <w:rFonts w:ascii="Arial" w:hAnsi="Arial" w:cs="Arial"/>
          <w:b/>
          <w:bCs/>
        </w:rPr>
        <w:t>Version 1</w:t>
      </w:r>
    </w:p>
    <w:p w14:paraId="67873FB2" w14:textId="77777777" w:rsidR="001F46EB" w:rsidRDefault="001F46EB" w:rsidP="001F46EB">
      <w:pPr>
        <w:spacing w:after="0" w:line="480" w:lineRule="auto"/>
        <w:rPr>
          <w:rFonts w:ascii="Arial" w:hAnsi="Arial" w:cs="Arial"/>
          <w:b/>
          <w:bCs/>
          <w:sz w:val="24"/>
          <w:szCs w:val="24"/>
        </w:rPr>
      </w:pPr>
    </w:p>
    <w:p w14:paraId="46325D28" w14:textId="053356C4" w:rsidR="00CE29B3" w:rsidRPr="00D027BD" w:rsidRDefault="00CE29B3" w:rsidP="00CE29B3">
      <w:pPr>
        <w:spacing w:line="480" w:lineRule="auto"/>
        <w:rPr>
          <w:rFonts w:ascii="Arial" w:hAnsi="Arial" w:cs="Arial"/>
          <w:b/>
          <w:bCs/>
          <w:sz w:val="24"/>
          <w:szCs w:val="24"/>
        </w:rPr>
      </w:pPr>
      <w:r w:rsidRPr="00D027BD">
        <w:rPr>
          <w:rFonts w:ascii="Arial" w:hAnsi="Arial" w:cs="Arial"/>
          <w:b/>
          <w:bCs/>
          <w:sz w:val="24"/>
          <w:szCs w:val="24"/>
        </w:rPr>
        <w:lastRenderedPageBreak/>
        <w:t>1 Introduction</w:t>
      </w:r>
    </w:p>
    <w:p w14:paraId="2F3D455D" w14:textId="088DE261"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 xml:space="preserve">Marazion Town Council is responsible for determining requests for a dispensation by a Councillor under Section 33 of the Localism Act 2011. </w:t>
      </w:r>
    </w:p>
    <w:p w14:paraId="37864E8E" w14:textId="77777777"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 xml:space="preserve">The Town Council is a “relevant Authority” under Section 27 (6)(d) of the Act. </w:t>
      </w:r>
    </w:p>
    <w:p w14:paraId="767E6447" w14:textId="197687DA"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 xml:space="preserve">This Policy explains </w:t>
      </w:r>
      <w:r w:rsidR="00B1025F" w:rsidRPr="00D027BD">
        <w:rPr>
          <w:rFonts w:ascii="Arial" w:hAnsi="Arial" w:cs="Arial"/>
          <w:sz w:val="24"/>
          <w:szCs w:val="24"/>
        </w:rPr>
        <w:t>the: -</w:t>
      </w:r>
      <w:r w:rsidRPr="00D027BD">
        <w:rPr>
          <w:rFonts w:ascii="Arial" w:hAnsi="Arial" w:cs="Arial"/>
          <w:sz w:val="24"/>
          <w:szCs w:val="24"/>
        </w:rPr>
        <w:t xml:space="preserve"> </w:t>
      </w:r>
    </w:p>
    <w:p w14:paraId="6B6D538D" w14:textId="77777777"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 xml:space="preserve">a) purpose and effect of </w:t>
      </w:r>
      <w:proofErr w:type="gramStart"/>
      <w:r w:rsidRPr="00D027BD">
        <w:rPr>
          <w:rFonts w:ascii="Arial" w:hAnsi="Arial" w:cs="Arial"/>
          <w:sz w:val="24"/>
          <w:szCs w:val="24"/>
        </w:rPr>
        <w:t>dispensations;</w:t>
      </w:r>
      <w:proofErr w:type="gramEnd"/>
    </w:p>
    <w:p w14:paraId="5B55396A" w14:textId="77777777"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 xml:space="preserve">b) procedure for requesting </w:t>
      </w:r>
      <w:proofErr w:type="gramStart"/>
      <w:r w:rsidRPr="00D027BD">
        <w:rPr>
          <w:rFonts w:ascii="Arial" w:hAnsi="Arial" w:cs="Arial"/>
          <w:sz w:val="24"/>
          <w:szCs w:val="24"/>
        </w:rPr>
        <w:t>dispensations;</w:t>
      </w:r>
      <w:proofErr w:type="gramEnd"/>
      <w:r w:rsidRPr="00D027BD">
        <w:rPr>
          <w:rFonts w:ascii="Arial" w:hAnsi="Arial" w:cs="Arial"/>
          <w:sz w:val="24"/>
          <w:szCs w:val="24"/>
        </w:rPr>
        <w:t xml:space="preserve"> </w:t>
      </w:r>
    </w:p>
    <w:p w14:paraId="6179A91B" w14:textId="77777777"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 xml:space="preserve">c) criteria which are applied in determining dispensation requests; and </w:t>
      </w:r>
    </w:p>
    <w:p w14:paraId="64328CBB" w14:textId="77777777"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 xml:space="preserve">d) terms of dispensations. </w:t>
      </w:r>
    </w:p>
    <w:p w14:paraId="00C0EC34" w14:textId="77777777" w:rsidR="00CE29B3" w:rsidRPr="00D027BD" w:rsidRDefault="00CE29B3" w:rsidP="00CE29B3">
      <w:pPr>
        <w:spacing w:line="480" w:lineRule="auto"/>
        <w:rPr>
          <w:rFonts w:ascii="Arial" w:hAnsi="Arial" w:cs="Arial"/>
          <w:b/>
          <w:bCs/>
          <w:sz w:val="24"/>
          <w:szCs w:val="24"/>
        </w:rPr>
      </w:pPr>
      <w:r w:rsidRPr="00D027BD">
        <w:rPr>
          <w:rFonts w:ascii="Arial" w:hAnsi="Arial" w:cs="Arial"/>
          <w:b/>
          <w:bCs/>
          <w:sz w:val="24"/>
          <w:szCs w:val="24"/>
        </w:rPr>
        <w:t>2 Purpose and Effect of Dispensations</w:t>
      </w:r>
    </w:p>
    <w:p w14:paraId="1158B61D" w14:textId="77E4DAA1"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 xml:space="preserve"> In certain circumstances Councillors may be granted a dispensation which enables them to take part in Council business where this would otherwise be prohibited because they have a Disclosable Pecuniary Interest or Non-Registerable Interest. Provided Councillors act within the terms of their dispensation, there is deemed to be no breach of the Code of Conduct or the law. Section 31(4) of the Localism Act 2011 states that dispensations may allow the Councillor: - </w:t>
      </w:r>
    </w:p>
    <w:p w14:paraId="56873516" w14:textId="77777777"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 xml:space="preserve">a) to participate, or participate further, in any discussion of the matter at the meeting(s); and/or </w:t>
      </w:r>
    </w:p>
    <w:p w14:paraId="25F6A6D7" w14:textId="026B5C80"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b) to participate in any vote, or further vote, taken on the matter at the meeting(s). If a dispensation is granted, the Councillor may remain in the room where the meeting considering the business is being held.</w:t>
      </w:r>
    </w:p>
    <w:p w14:paraId="00DF84EB" w14:textId="77777777"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lastRenderedPageBreak/>
        <w:t xml:space="preserve">Please note: If a Councillor participates in a meeting where they have a Disclosable Pecuniary Interest and they do not have a dispensation, they may be committing a criminal offence under Section 34 of the Localism Act 2011. </w:t>
      </w:r>
    </w:p>
    <w:p w14:paraId="2F80EA36" w14:textId="77777777" w:rsidR="00CE29B3" w:rsidRPr="00D027BD" w:rsidRDefault="00CE29B3" w:rsidP="00CE29B3">
      <w:pPr>
        <w:spacing w:line="480" w:lineRule="auto"/>
        <w:rPr>
          <w:rFonts w:ascii="Arial" w:hAnsi="Arial" w:cs="Arial"/>
          <w:b/>
          <w:bCs/>
          <w:sz w:val="24"/>
          <w:szCs w:val="24"/>
        </w:rPr>
      </w:pPr>
      <w:r w:rsidRPr="00D027BD">
        <w:rPr>
          <w:rFonts w:ascii="Arial" w:hAnsi="Arial" w:cs="Arial"/>
          <w:b/>
          <w:bCs/>
          <w:sz w:val="24"/>
          <w:szCs w:val="24"/>
        </w:rPr>
        <w:t xml:space="preserve">3 Procedure for Requesting Dispensations </w:t>
      </w:r>
    </w:p>
    <w:p w14:paraId="0A07EDB5" w14:textId="77777777"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 xml:space="preserve">Any Councillor who wishes to apply for a dispensation must fully complete a Dispensation Request Form (Appended to this Policy) and submit it to the Town Clerk as soon as possible before the meeting at which the dispensation is required. Applications may also be made at a Full Council meeting. There will be a standing item on the Full Council agenda to consider dispensation requests. The amended wording for the agenda will be as </w:t>
      </w:r>
      <w:proofErr w:type="gramStart"/>
      <w:r w:rsidRPr="00D027BD">
        <w:rPr>
          <w:rFonts w:ascii="Arial" w:hAnsi="Arial" w:cs="Arial"/>
          <w:sz w:val="24"/>
          <w:szCs w:val="24"/>
        </w:rPr>
        <w:t>follows:-</w:t>
      </w:r>
      <w:proofErr w:type="gramEnd"/>
      <w:r w:rsidRPr="00D027BD">
        <w:rPr>
          <w:rFonts w:ascii="Arial" w:hAnsi="Arial" w:cs="Arial"/>
          <w:sz w:val="24"/>
          <w:szCs w:val="24"/>
        </w:rPr>
        <w:t xml:space="preserve"> </w:t>
      </w:r>
    </w:p>
    <w:p w14:paraId="70C65172" w14:textId="77777777"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 xml:space="preserve">Declarations of Interests and Dispensations </w:t>
      </w:r>
    </w:p>
    <w:p w14:paraId="4EC44F64" w14:textId="77777777"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 xml:space="preserve">a) Members to declare interests in respect of any item on this Agenda </w:t>
      </w:r>
    </w:p>
    <w:p w14:paraId="4B60D6B4" w14:textId="77777777"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 xml:space="preserve">b) To consider written requests from Members for dispensations. </w:t>
      </w:r>
    </w:p>
    <w:p w14:paraId="3A04C92C" w14:textId="77777777"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 xml:space="preserve">A request for dispensation will be made on an individual basis. </w:t>
      </w:r>
    </w:p>
    <w:p w14:paraId="62937E07" w14:textId="77777777" w:rsidR="00CE29B3" w:rsidRPr="00D027BD" w:rsidRDefault="00CE29B3" w:rsidP="00CE29B3">
      <w:pPr>
        <w:spacing w:line="480" w:lineRule="auto"/>
        <w:rPr>
          <w:rFonts w:ascii="Arial" w:hAnsi="Arial" w:cs="Arial"/>
          <w:sz w:val="24"/>
          <w:szCs w:val="24"/>
        </w:rPr>
      </w:pPr>
      <w:r w:rsidRPr="00D027BD">
        <w:rPr>
          <w:rFonts w:ascii="Arial" w:hAnsi="Arial" w:cs="Arial"/>
          <w:b/>
          <w:bCs/>
          <w:sz w:val="24"/>
          <w:szCs w:val="24"/>
        </w:rPr>
        <w:t>4 Consideration by the Town Council</w:t>
      </w:r>
      <w:r w:rsidRPr="00D027BD">
        <w:rPr>
          <w:rFonts w:ascii="Arial" w:hAnsi="Arial" w:cs="Arial"/>
          <w:sz w:val="24"/>
          <w:szCs w:val="24"/>
        </w:rPr>
        <w:t xml:space="preserve"> </w:t>
      </w:r>
    </w:p>
    <w:p w14:paraId="4DBADF45" w14:textId="77777777"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The Town Council may grant a dispensation to a Councillor who has a Disclosable Pecuniary Interest or Non-Registerable Interest to participate in the discussion of a matter at a meeting and/or to participate in any vote on the matter if they consider that:</w:t>
      </w:r>
    </w:p>
    <w:p w14:paraId="3475A650" w14:textId="77777777"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a) so many members of the decision making body have a Disclosable Pecuniary Interest that it would impede the transaction of the business (</w:t>
      </w:r>
      <w:proofErr w:type="spellStart"/>
      <w:r w:rsidRPr="00D027BD">
        <w:rPr>
          <w:rFonts w:ascii="Arial" w:hAnsi="Arial" w:cs="Arial"/>
          <w:sz w:val="24"/>
          <w:szCs w:val="24"/>
        </w:rPr>
        <w:t>ie</w:t>
      </w:r>
      <w:proofErr w:type="spellEnd"/>
      <w:r w:rsidRPr="00D027BD">
        <w:rPr>
          <w:rFonts w:ascii="Arial" w:hAnsi="Arial" w:cs="Arial"/>
          <w:sz w:val="24"/>
          <w:szCs w:val="24"/>
        </w:rPr>
        <w:t xml:space="preserve"> the meeting would be inquorate); </w:t>
      </w:r>
    </w:p>
    <w:p w14:paraId="0911A1A7" w14:textId="77777777"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lastRenderedPageBreak/>
        <w:t>b) the Council considers that the dispensation is in the interests of persons living in the town; or c) it is otherwise appropriate to grant a dispensation.</w:t>
      </w:r>
    </w:p>
    <w:p w14:paraId="1B89AE76" w14:textId="27A30034"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The Minute of the decision must include statutory reference and length of time. The Councillor will receive confirmation of the Council’s decision in writing. The Councillor requesting the dispensation can participate in the discussion at Full Council and vote.</w:t>
      </w:r>
    </w:p>
    <w:p w14:paraId="24BF58AC" w14:textId="77777777" w:rsidR="00CE29B3" w:rsidRPr="00D027BD" w:rsidRDefault="00CE29B3" w:rsidP="00CE29B3">
      <w:pPr>
        <w:spacing w:line="480" w:lineRule="auto"/>
        <w:rPr>
          <w:rFonts w:ascii="Arial" w:hAnsi="Arial" w:cs="Arial"/>
          <w:sz w:val="24"/>
          <w:szCs w:val="24"/>
        </w:rPr>
      </w:pPr>
      <w:r w:rsidRPr="00D027BD">
        <w:rPr>
          <w:rFonts w:ascii="Arial" w:hAnsi="Arial" w:cs="Arial"/>
          <w:b/>
          <w:bCs/>
          <w:sz w:val="24"/>
          <w:szCs w:val="24"/>
        </w:rPr>
        <w:t>5 Criteria for Determination of Requests</w:t>
      </w:r>
    </w:p>
    <w:p w14:paraId="75EDE9AC" w14:textId="55BC3571"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 xml:space="preserve">In reaching a decision on a request for a dispensation the Council will consider: </w:t>
      </w:r>
    </w:p>
    <w:p w14:paraId="168EA8CE" w14:textId="3260216E"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 xml:space="preserve">a) the nature of the Councillor’s interest  </w:t>
      </w:r>
    </w:p>
    <w:p w14:paraId="5323EF67" w14:textId="70883F56"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 xml:space="preserve">b) the need to maintain public confidence in the conduct of the Council’s business </w:t>
      </w:r>
    </w:p>
    <w:p w14:paraId="4A46BA55" w14:textId="3CF05DF5"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 xml:space="preserve">c) the possible outcome of a proposed vote </w:t>
      </w:r>
    </w:p>
    <w:p w14:paraId="107A9689" w14:textId="04EB47EF"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 xml:space="preserve">d) the need for efficient and effective conduct of the Council’s business </w:t>
      </w:r>
    </w:p>
    <w:p w14:paraId="3E5609AA" w14:textId="37CF5625"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e) any other relevant circumstances.</w:t>
      </w:r>
    </w:p>
    <w:p w14:paraId="57CF3C29" w14:textId="77777777" w:rsidR="00CE29B3" w:rsidRPr="00D027BD" w:rsidRDefault="00CE29B3" w:rsidP="00CE29B3">
      <w:pPr>
        <w:spacing w:line="480" w:lineRule="auto"/>
        <w:rPr>
          <w:rFonts w:ascii="Arial" w:hAnsi="Arial" w:cs="Arial"/>
          <w:sz w:val="24"/>
          <w:szCs w:val="24"/>
        </w:rPr>
      </w:pPr>
      <w:r w:rsidRPr="00D027BD">
        <w:rPr>
          <w:rFonts w:ascii="Arial" w:hAnsi="Arial" w:cs="Arial"/>
          <w:b/>
          <w:bCs/>
          <w:sz w:val="24"/>
          <w:szCs w:val="24"/>
        </w:rPr>
        <w:t>6 Terms of Dispensations</w:t>
      </w:r>
      <w:r w:rsidRPr="00D027BD">
        <w:rPr>
          <w:rFonts w:ascii="Arial" w:hAnsi="Arial" w:cs="Arial"/>
          <w:sz w:val="24"/>
          <w:szCs w:val="24"/>
        </w:rPr>
        <w:t xml:space="preserve"> </w:t>
      </w:r>
    </w:p>
    <w:p w14:paraId="7691CDCE" w14:textId="77777777"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 xml:space="preserve">Dispensations may be granted: </w:t>
      </w:r>
    </w:p>
    <w:p w14:paraId="29F18BBA" w14:textId="7A9791D7"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 xml:space="preserve">a) for one meeting; or </w:t>
      </w:r>
    </w:p>
    <w:p w14:paraId="5BF6FBE9" w14:textId="77777777"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b) an agreed period not exceeding four years T</w:t>
      </w:r>
    </w:p>
    <w:p w14:paraId="0283EFBC" w14:textId="4CB4E5F7"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A copy of the form filed with the Councillor’s Register of Interests.</w:t>
      </w:r>
    </w:p>
    <w:p w14:paraId="3EA26B06" w14:textId="77777777" w:rsidR="00CE29B3" w:rsidRPr="00D027BD" w:rsidRDefault="00CE29B3" w:rsidP="00CE29B3">
      <w:pPr>
        <w:spacing w:line="480" w:lineRule="auto"/>
        <w:rPr>
          <w:rFonts w:ascii="Arial" w:hAnsi="Arial" w:cs="Arial"/>
          <w:sz w:val="24"/>
          <w:szCs w:val="24"/>
        </w:rPr>
      </w:pPr>
      <w:r w:rsidRPr="00D027BD">
        <w:rPr>
          <w:rFonts w:ascii="Arial" w:hAnsi="Arial" w:cs="Arial"/>
          <w:b/>
          <w:bCs/>
          <w:sz w:val="24"/>
          <w:szCs w:val="24"/>
        </w:rPr>
        <w:t>7 Disclosure of Decision</w:t>
      </w:r>
      <w:r w:rsidRPr="00D027BD">
        <w:rPr>
          <w:rFonts w:ascii="Arial" w:hAnsi="Arial" w:cs="Arial"/>
          <w:sz w:val="24"/>
          <w:szCs w:val="24"/>
        </w:rPr>
        <w:t xml:space="preserve"> </w:t>
      </w:r>
    </w:p>
    <w:p w14:paraId="06D8D530" w14:textId="77777777"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lastRenderedPageBreak/>
        <w:t xml:space="preserve">A Councillor that has been granted a dispensation must declare the existence and nature of the dispensation before the commencement of any business to which it relates. </w:t>
      </w:r>
    </w:p>
    <w:p w14:paraId="446BE312" w14:textId="77777777" w:rsidR="00CE29B3" w:rsidRPr="00D027BD" w:rsidRDefault="00CE29B3" w:rsidP="00CE29B3">
      <w:pPr>
        <w:spacing w:line="480" w:lineRule="auto"/>
        <w:rPr>
          <w:rFonts w:ascii="Arial" w:hAnsi="Arial" w:cs="Arial"/>
          <w:sz w:val="24"/>
          <w:szCs w:val="24"/>
        </w:rPr>
      </w:pPr>
      <w:r w:rsidRPr="00D027BD">
        <w:rPr>
          <w:rFonts w:ascii="Arial" w:hAnsi="Arial" w:cs="Arial"/>
          <w:b/>
          <w:bCs/>
          <w:sz w:val="24"/>
          <w:szCs w:val="24"/>
        </w:rPr>
        <w:t>8 Requests for a Dispensation at Committee Meetings</w:t>
      </w:r>
      <w:r w:rsidRPr="00D027BD">
        <w:rPr>
          <w:rFonts w:ascii="Arial" w:hAnsi="Arial" w:cs="Arial"/>
          <w:sz w:val="24"/>
          <w:szCs w:val="24"/>
        </w:rPr>
        <w:t xml:space="preserve"> </w:t>
      </w:r>
    </w:p>
    <w:p w14:paraId="7985210A" w14:textId="5FF31E50" w:rsidR="00CE29B3" w:rsidRPr="00D027BD" w:rsidRDefault="00892E12" w:rsidP="00CE29B3">
      <w:pPr>
        <w:spacing w:line="480" w:lineRule="auto"/>
        <w:rPr>
          <w:rFonts w:ascii="Arial" w:hAnsi="Arial" w:cs="Arial"/>
          <w:sz w:val="24"/>
          <w:szCs w:val="24"/>
        </w:rPr>
      </w:pPr>
      <w:r w:rsidRPr="00D027BD">
        <w:rPr>
          <w:rFonts w:ascii="Arial" w:hAnsi="Arial" w:cs="Arial"/>
          <w:sz w:val="24"/>
          <w:szCs w:val="24"/>
        </w:rPr>
        <w:t>In the event of the number of Members declaring an interest in an item during a Committee meeting would result in the meeting becoming inquorate, the Town Clerk has delegated authority to grant a dispensation to as many Councillors as necessary to enable the business to be transacted. The Town Clerk shall award a dispensation to the Councillor who, in their opinion, has the least interest and their decision shall be final. This process shall continue until the meeting is quorate.</w:t>
      </w:r>
      <w:r w:rsidR="00CE29B3" w:rsidRPr="00D027BD">
        <w:rPr>
          <w:rFonts w:ascii="Arial" w:hAnsi="Arial" w:cs="Arial"/>
          <w:sz w:val="24"/>
          <w:szCs w:val="24"/>
        </w:rPr>
        <w:t xml:space="preserve"> </w:t>
      </w:r>
    </w:p>
    <w:p w14:paraId="65A54CB7" w14:textId="77777777" w:rsidR="00CE29B3" w:rsidRPr="00D027BD" w:rsidRDefault="00CE29B3" w:rsidP="00CE29B3">
      <w:pPr>
        <w:spacing w:line="480" w:lineRule="auto"/>
        <w:rPr>
          <w:rFonts w:ascii="Arial" w:hAnsi="Arial" w:cs="Arial"/>
          <w:b/>
          <w:bCs/>
          <w:sz w:val="24"/>
          <w:szCs w:val="24"/>
        </w:rPr>
      </w:pPr>
      <w:r w:rsidRPr="00D027BD">
        <w:rPr>
          <w:rFonts w:ascii="Arial" w:hAnsi="Arial" w:cs="Arial"/>
          <w:b/>
          <w:bCs/>
          <w:sz w:val="24"/>
          <w:szCs w:val="24"/>
        </w:rPr>
        <w:t xml:space="preserve">9 Review </w:t>
      </w:r>
    </w:p>
    <w:p w14:paraId="6195FA84" w14:textId="77777777" w:rsidR="00CE29B3" w:rsidRPr="00D027BD" w:rsidRDefault="00CE29B3" w:rsidP="00CE29B3">
      <w:pPr>
        <w:spacing w:line="480" w:lineRule="auto"/>
        <w:rPr>
          <w:rFonts w:ascii="Arial" w:hAnsi="Arial" w:cs="Arial"/>
          <w:sz w:val="24"/>
          <w:szCs w:val="24"/>
        </w:rPr>
      </w:pPr>
      <w:r w:rsidRPr="00D027BD">
        <w:rPr>
          <w:rFonts w:ascii="Arial" w:hAnsi="Arial" w:cs="Arial"/>
          <w:sz w:val="24"/>
          <w:szCs w:val="24"/>
        </w:rPr>
        <w:t xml:space="preserve">This procedure will be reviewed regularly and amended as necessary to reflect best practice. </w:t>
      </w:r>
    </w:p>
    <w:p w14:paraId="2BFCF2DC" w14:textId="77777777" w:rsidR="00CE29B3" w:rsidRPr="00D027BD" w:rsidRDefault="00CE29B3" w:rsidP="00CE29B3">
      <w:pPr>
        <w:spacing w:line="480" w:lineRule="auto"/>
        <w:rPr>
          <w:rFonts w:ascii="Arial" w:hAnsi="Arial" w:cs="Arial"/>
          <w:sz w:val="24"/>
          <w:szCs w:val="24"/>
        </w:rPr>
      </w:pPr>
    </w:p>
    <w:p w14:paraId="5B3DCFDA" w14:textId="5FD3A7B9" w:rsidR="00892E12" w:rsidRPr="00D027BD" w:rsidRDefault="00892E12" w:rsidP="00CE29B3">
      <w:pPr>
        <w:spacing w:line="480" w:lineRule="auto"/>
        <w:rPr>
          <w:rFonts w:ascii="Arial" w:hAnsi="Arial" w:cs="Arial"/>
          <w:sz w:val="24"/>
          <w:szCs w:val="24"/>
        </w:rPr>
      </w:pPr>
    </w:p>
    <w:p w14:paraId="55D64AA2" w14:textId="18FA0E4F" w:rsidR="00892E12" w:rsidRPr="00D027BD" w:rsidRDefault="00892E12" w:rsidP="00CE29B3">
      <w:pPr>
        <w:spacing w:line="480" w:lineRule="auto"/>
        <w:rPr>
          <w:rFonts w:ascii="Arial" w:hAnsi="Arial" w:cs="Arial"/>
          <w:sz w:val="24"/>
          <w:szCs w:val="24"/>
        </w:rPr>
      </w:pPr>
    </w:p>
    <w:p w14:paraId="4C039DED" w14:textId="41CE73E6" w:rsidR="00892E12" w:rsidRPr="00D027BD" w:rsidRDefault="00892E12" w:rsidP="00CE29B3">
      <w:pPr>
        <w:spacing w:line="480" w:lineRule="auto"/>
        <w:rPr>
          <w:rFonts w:ascii="Arial" w:hAnsi="Arial" w:cs="Arial"/>
          <w:sz w:val="24"/>
          <w:szCs w:val="24"/>
        </w:rPr>
      </w:pPr>
    </w:p>
    <w:p w14:paraId="2841207D" w14:textId="65881E65" w:rsidR="00892E12" w:rsidRPr="00D027BD" w:rsidRDefault="00892E12" w:rsidP="00CE29B3">
      <w:pPr>
        <w:spacing w:line="480" w:lineRule="auto"/>
        <w:rPr>
          <w:rFonts w:ascii="Arial" w:hAnsi="Arial" w:cs="Arial"/>
          <w:sz w:val="24"/>
          <w:szCs w:val="24"/>
        </w:rPr>
      </w:pPr>
    </w:p>
    <w:p w14:paraId="3202F15E" w14:textId="375679E7" w:rsidR="00892E12" w:rsidRPr="00D027BD" w:rsidRDefault="00892E12" w:rsidP="00CE29B3">
      <w:pPr>
        <w:spacing w:line="480" w:lineRule="auto"/>
        <w:rPr>
          <w:rFonts w:ascii="Arial" w:hAnsi="Arial" w:cs="Arial"/>
          <w:sz w:val="24"/>
          <w:szCs w:val="24"/>
        </w:rPr>
      </w:pPr>
    </w:p>
    <w:p w14:paraId="3144B802" w14:textId="05E01984" w:rsidR="00892E12" w:rsidRPr="00D027BD" w:rsidRDefault="00892E12" w:rsidP="00D027BD">
      <w:pPr>
        <w:spacing w:line="240" w:lineRule="auto"/>
        <w:jc w:val="center"/>
        <w:rPr>
          <w:rFonts w:ascii="Arial" w:hAnsi="Arial" w:cs="Arial"/>
          <w:b/>
          <w:bCs/>
          <w:sz w:val="24"/>
          <w:szCs w:val="24"/>
        </w:rPr>
      </w:pPr>
      <w:r w:rsidRPr="00D027BD">
        <w:rPr>
          <w:rFonts w:ascii="Arial" w:hAnsi="Arial" w:cs="Arial"/>
          <w:b/>
          <w:bCs/>
          <w:sz w:val="24"/>
          <w:szCs w:val="24"/>
        </w:rPr>
        <w:t>Marazion Town Council Dispensation Request Form</w:t>
      </w:r>
    </w:p>
    <w:p w14:paraId="75E8FDD2" w14:textId="419060A3" w:rsidR="00892E12" w:rsidRPr="00D027BD" w:rsidRDefault="00892E12" w:rsidP="00D027BD">
      <w:pPr>
        <w:spacing w:after="0" w:line="240" w:lineRule="auto"/>
        <w:rPr>
          <w:rFonts w:ascii="Arial" w:hAnsi="Arial" w:cs="Arial"/>
          <w:sz w:val="24"/>
          <w:szCs w:val="24"/>
        </w:rPr>
      </w:pPr>
      <w:r w:rsidRPr="00D027BD">
        <w:rPr>
          <w:rFonts w:ascii="Arial" w:hAnsi="Arial" w:cs="Arial"/>
          <w:sz w:val="24"/>
          <w:szCs w:val="24"/>
        </w:rPr>
        <w:t>Please give full details of the following in support of your application for a dispensation. If you need any help completing this form, please contact the Town Clerk.</w:t>
      </w:r>
    </w:p>
    <w:p w14:paraId="71519EF4" w14:textId="77777777" w:rsidR="00892E12" w:rsidRPr="00D027BD" w:rsidRDefault="00892E12" w:rsidP="00892E12">
      <w:pPr>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892E12" w:rsidRPr="00D027BD" w14:paraId="11D63210" w14:textId="77777777" w:rsidTr="00892E12">
        <w:tc>
          <w:tcPr>
            <w:tcW w:w="4508" w:type="dxa"/>
          </w:tcPr>
          <w:p w14:paraId="521A7740" w14:textId="0FCA0C26" w:rsidR="00892E12" w:rsidRPr="00D027BD" w:rsidRDefault="00892E12" w:rsidP="00CE29B3">
            <w:pPr>
              <w:spacing w:line="480" w:lineRule="auto"/>
              <w:rPr>
                <w:rFonts w:ascii="Arial" w:hAnsi="Arial" w:cs="Arial"/>
                <w:sz w:val="24"/>
                <w:szCs w:val="24"/>
              </w:rPr>
            </w:pPr>
            <w:r w:rsidRPr="00D027BD">
              <w:rPr>
                <w:rFonts w:ascii="Arial" w:hAnsi="Arial" w:cs="Arial"/>
                <w:sz w:val="24"/>
                <w:szCs w:val="24"/>
              </w:rPr>
              <w:lastRenderedPageBreak/>
              <w:t>Your name</w:t>
            </w:r>
          </w:p>
        </w:tc>
        <w:tc>
          <w:tcPr>
            <w:tcW w:w="4508" w:type="dxa"/>
          </w:tcPr>
          <w:p w14:paraId="5C5DB42E" w14:textId="77777777" w:rsidR="00892E12" w:rsidRPr="00D027BD" w:rsidRDefault="00892E12" w:rsidP="00CE29B3">
            <w:pPr>
              <w:spacing w:line="480" w:lineRule="auto"/>
              <w:rPr>
                <w:rFonts w:ascii="Arial" w:hAnsi="Arial" w:cs="Arial"/>
                <w:sz w:val="24"/>
                <w:szCs w:val="24"/>
              </w:rPr>
            </w:pPr>
          </w:p>
        </w:tc>
      </w:tr>
      <w:tr w:rsidR="00892E12" w:rsidRPr="00D027BD" w14:paraId="3B45EA54" w14:textId="77777777" w:rsidTr="00892E12">
        <w:tc>
          <w:tcPr>
            <w:tcW w:w="4508" w:type="dxa"/>
          </w:tcPr>
          <w:p w14:paraId="70188835" w14:textId="77777777" w:rsidR="00892E12" w:rsidRPr="00D027BD" w:rsidRDefault="00892E12" w:rsidP="00892E12">
            <w:pPr>
              <w:spacing w:line="276" w:lineRule="auto"/>
              <w:rPr>
                <w:rFonts w:ascii="Arial" w:hAnsi="Arial" w:cs="Arial"/>
                <w:sz w:val="24"/>
                <w:szCs w:val="24"/>
              </w:rPr>
            </w:pPr>
            <w:r w:rsidRPr="00D027BD">
              <w:rPr>
                <w:rFonts w:ascii="Arial" w:hAnsi="Arial" w:cs="Arial"/>
                <w:sz w:val="24"/>
                <w:szCs w:val="24"/>
              </w:rPr>
              <w:t>The business for which you require a dispensation (refer to agenda item number if appropriate)</w:t>
            </w:r>
          </w:p>
          <w:p w14:paraId="614B521F" w14:textId="48D6B632" w:rsidR="00D027BD" w:rsidRPr="00D027BD" w:rsidRDefault="00D027BD" w:rsidP="00892E12">
            <w:pPr>
              <w:spacing w:line="276" w:lineRule="auto"/>
              <w:rPr>
                <w:rFonts w:ascii="Arial" w:hAnsi="Arial" w:cs="Arial"/>
                <w:sz w:val="24"/>
                <w:szCs w:val="24"/>
              </w:rPr>
            </w:pPr>
          </w:p>
        </w:tc>
        <w:tc>
          <w:tcPr>
            <w:tcW w:w="4508" w:type="dxa"/>
          </w:tcPr>
          <w:p w14:paraId="219A65F3" w14:textId="77777777" w:rsidR="00892E12" w:rsidRPr="00D027BD" w:rsidRDefault="00892E12" w:rsidP="00CE29B3">
            <w:pPr>
              <w:spacing w:line="480" w:lineRule="auto"/>
              <w:rPr>
                <w:rFonts w:ascii="Arial" w:hAnsi="Arial" w:cs="Arial"/>
                <w:sz w:val="24"/>
                <w:szCs w:val="24"/>
              </w:rPr>
            </w:pPr>
          </w:p>
        </w:tc>
      </w:tr>
      <w:tr w:rsidR="00892E12" w:rsidRPr="00D027BD" w14:paraId="3AD757FD" w14:textId="77777777" w:rsidTr="00892E12">
        <w:tc>
          <w:tcPr>
            <w:tcW w:w="4508" w:type="dxa"/>
          </w:tcPr>
          <w:p w14:paraId="24BD742B" w14:textId="77777777" w:rsidR="00892E12" w:rsidRPr="00D027BD" w:rsidRDefault="00892E12" w:rsidP="00CE29B3">
            <w:pPr>
              <w:spacing w:line="480" w:lineRule="auto"/>
              <w:rPr>
                <w:rFonts w:ascii="Arial" w:hAnsi="Arial" w:cs="Arial"/>
                <w:sz w:val="24"/>
                <w:szCs w:val="24"/>
              </w:rPr>
            </w:pPr>
            <w:r w:rsidRPr="00D027BD">
              <w:rPr>
                <w:rFonts w:ascii="Arial" w:hAnsi="Arial" w:cs="Arial"/>
                <w:sz w:val="24"/>
                <w:szCs w:val="24"/>
              </w:rPr>
              <w:t>Details of your interest in that business</w:t>
            </w:r>
          </w:p>
          <w:p w14:paraId="043B6432" w14:textId="782E569B" w:rsidR="00D027BD" w:rsidRPr="00D027BD" w:rsidRDefault="00D027BD" w:rsidP="00CE29B3">
            <w:pPr>
              <w:spacing w:line="480" w:lineRule="auto"/>
              <w:rPr>
                <w:rFonts w:ascii="Arial" w:hAnsi="Arial" w:cs="Arial"/>
                <w:sz w:val="24"/>
                <w:szCs w:val="24"/>
              </w:rPr>
            </w:pPr>
          </w:p>
        </w:tc>
        <w:tc>
          <w:tcPr>
            <w:tcW w:w="4508" w:type="dxa"/>
          </w:tcPr>
          <w:p w14:paraId="757F972C" w14:textId="77777777" w:rsidR="00892E12" w:rsidRPr="00D027BD" w:rsidRDefault="00892E12" w:rsidP="00CE29B3">
            <w:pPr>
              <w:spacing w:line="480" w:lineRule="auto"/>
              <w:rPr>
                <w:rFonts w:ascii="Arial" w:hAnsi="Arial" w:cs="Arial"/>
                <w:sz w:val="24"/>
                <w:szCs w:val="24"/>
              </w:rPr>
            </w:pPr>
          </w:p>
        </w:tc>
      </w:tr>
      <w:tr w:rsidR="00892E12" w:rsidRPr="00D027BD" w14:paraId="51BA4215" w14:textId="77777777" w:rsidTr="00892E12">
        <w:tc>
          <w:tcPr>
            <w:tcW w:w="4508" w:type="dxa"/>
          </w:tcPr>
          <w:p w14:paraId="0D5CC4F2" w14:textId="77777777" w:rsidR="00892E12" w:rsidRPr="00D027BD" w:rsidRDefault="00892E12" w:rsidP="00892E12">
            <w:pPr>
              <w:spacing w:line="276" w:lineRule="auto"/>
              <w:rPr>
                <w:rFonts w:ascii="Arial" w:hAnsi="Arial" w:cs="Arial"/>
                <w:sz w:val="24"/>
                <w:szCs w:val="24"/>
              </w:rPr>
            </w:pPr>
            <w:r w:rsidRPr="00D027BD">
              <w:rPr>
                <w:rFonts w:ascii="Arial" w:hAnsi="Arial" w:cs="Arial"/>
                <w:sz w:val="24"/>
                <w:szCs w:val="24"/>
              </w:rPr>
              <w:t>Date of meeting or time period (up to 4 years) for which dispensation is sought</w:t>
            </w:r>
          </w:p>
          <w:p w14:paraId="7257590D" w14:textId="131E52D7" w:rsidR="00D027BD" w:rsidRPr="00D027BD" w:rsidRDefault="00D027BD" w:rsidP="00892E12">
            <w:pPr>
              <w:spacing w:line="276" w:lineRule="auto"/>
              <w:rPr>
                <w:rFonts w:ascii="Arial" w:hAnsi="Arial" w:cs="Arial"/>
                <w:sz w:val="24"/>
                <w:szCs w:val="24"/>
              </w:rPr>
            </w:pPr>
          </w:p>
        </w:tc>
        <w:tc>
          <w:tcPr>
            <w:tcW w:w="4508" w:type="dxa"/>
          </w:tcPr>
          <w:p w14:paraId="1C004741" w14:textId="77777777" w:rsidR="00892E12" w:rsidRPr="00D027BD" w:rsidRDefault="00892E12" w:rsidP="00CE29B3">
            <w:pPr>
              <w:spacing w:line="480" w:lineRule="auto"/>
              <w:rPr>
                <w:rFonts w:ascii="Arial" w:hAnsi="Arial" w:cs="Arial"/>
                <w:sz w:val="24"/>
                <w:szCs w:val="24"/>
              </w:rPr>
            </w:pPr>
          </w:p>
        </w:tc>
      </w:tr>
      <w:tr w:rsidR="00892E12" w:rsidRPr="00D027BD" w14:paraId="10907059" w14:textId="77777777" w:rsidTr="00892E12">
        <w:tc>
          <w:tcPr>
            <w:tcW w:w="4508" w:type="dxa"/>
          </w:tcPr>
          <w:p w14:paraId="773BEB72" w14:textId="77777777" w:rsidR="00892E12" w:rsidRPr="00D027BD" w:rsidRDefault="00892E12" w:rsidP="00892E12">
            <w:pPr>
              <w:spacing w:line="276" w:lineRule="auto"/>
              <w:rPr>
                <w:rFonts w:ascii="Arial" w:hAnsi="Arial" w:cs="Arial"/>
                <w:sz w:val="24"/>
                <w:szCs w:val="24"/>
              </w:rPr>
            </w:pPr>
            <w:r w:rsidRPr="00D027BD">
              <w:rPr>
                <w:rFonts w:ascii="Arial" w:hAnsi="Arial" w:cs="Arial"/>
                <w:sz w:val="24"/>
                <w:szCs w:val="24"/>
              </w:rPr>
              <w:t>Dispensation requested to participate, or participate further, in any discussion of that business by that body</w:t>
            </w:r>
          </w:p>
          <w:p w14:paraId="718605AE" w14:textId="3AFC2C4A" w:rsidR="00D027BD" w:rsidRPr="00D027BD" w:rsidRDefault="00D027BD" w:rsidP="00892E12">
            <w:pPr>
              <w:spacing w:line="276" w:lineRule="auto"/>
              <w:rPr>
                <w:rFonts w:ascii="Arial" w:hAnsi="Arial" w:cs="Arial"/>
                <w:sz w:val="24"/>
                <w:szCs w:val="24"/>
              </w:rPr>
            </w:pPr>
          </w:p>
        </w:tc>
        <w:tc>
          <w:tcPr>
            <w:tcW w:w="4508" w:type="dxa"/>
          </w:tcPr>
          <w:p w14:paraId="3D94CD30" w14:textId="6226F8EE" w:rsidR="00892E12" w:rsidRPr="00D027BD" w:rsidRDefault="00892E12" w:rsidP="00CE29B3">
            <w:pPr>
              <w:spacing w:line="480" w:lineRule="auto"/>
              <w:rPr>
                <w:rFonts w:ascii="Arial" w:hAnsi="Arial" w:cs="Arial"/>
                <w:sz w:val="24"/>
                <w:szCs w:val="24"/>
              </w:rPr>
            </w:pPr>
            <w:r w:rsidRPr="00D027BD">
              <w:rPr>
                <w:rFonts w:ascii="Arial" w:hAnsi="Arial" w:cs="Arial"/>
                <w:sz w:val="24"/>
                <w:szCs w:val="24"/>
              </w:rPr>
              <w:t>Yes/No</w:t>
            </w:r>
          </w:p>
        </w:tc>
      </w:tr>
      <w:tr w:rsidR="00892E12" w:rsidRPr="00D027BD" w14:paraId="7D90F30C" w14:textId="77777777" w:rsidTr="00892E12">
        <w:tc>
          <w:tcPr>
            <w:tcW w:w="4508" w:type="dxa"/>
          </w:tcPr>
          <w:p w14:paraId="19FFF710" w14:textId="77777777" w:rsidR="00892E12" w:rsidRPr="00D027BD" w:rsidRDefault="00892E12" w:rsidP="00892E12">
            <w:pPr>
              <w:spacing w:line="276" w:lineRule="auto"/>
              <w:rPr>
                <w:rFonts w:ascii="Arial" w:hAnsi="Arial" w:cs="Arial"/>
                <w:sz w:val="24"/>
                <w:szCs w:val="24"/>
              </w:rPr>
            </w:pPr>
            <w:r w:rsidRPr="00D027BD">
              <w:rPr>
                <w:rFonts w:ascii="Arial" w:hAnsi="Arial" w:cs="Arial"/>
                <w:sz w:val="24"/>
                <w:szCs w:val="24"/>
              </w:rPr>
              <w:t xml:space="preserve">Dispensation requested to participate in any vote, or further vote, taken on that business by that </w:t>
            </w:r>
            <w:proofErr w:type="gramStart"/>
            <w:r w:rsidRPr="00D027BD">
              <w:rPr>
                <w:rFonts w:ascii="Arial" w:hAnsi="Arial" w:cs="Arial"/>
                <w:sz w:val="24"/>
                <w:szCs w:val="24"/>
              </w:rPr>
              <w:t>body</w:t>
            </w:r>
            <w:proofErr w:type="gramEnd"/>
          </w:p>
          <w:p w14:paraId="1032CBDE" w14:textId="50C46914" w:rsidR="00D027BD" w:rsidRPr="00D027BD" w:rsidRDefault="00D027BD" w:rsidP="00892E12">
            <w:pPr>
              <w:spacing w:line="276" w:lineRule="auto"/>
              <w:rPr>
                <w:rFonts w:ascii="Arial" w:hAnsi="Arial" w:cs="Arial"/>
                <w:sz w:val="24"/>
                <w:szCs w:val="24"/>
              </w:rPr>
            </w:pPr>
          </w:p>
        </w:tc>
        <w:tc>
          <w:tcPr>
            <w:tcW w:w="4508" w:type="dxa"/>
          </w:tcPr>
          <w:p w14:paraId="07C3CCB5" w14:textId="31AB9F34" w:rsidR="00892E12" w:rsidRPr="00D027BD" w:rsidRDefault="00892E12" w:rsidP="00CE29B3">
            <w:pPr>
              <w:spacing w:line="480" w:lineRule="auto"/>
              <w:rPr>
                <w:rFonts w:ascii="Arial" w:hAnsi="Arial" w:cs="Arial"/>
                <w:sz w:val="24"/>
                <w:szCs w:val="24"/>
              </w:rPr>
            </w:pPr>
            <w:r w:rsidRPr="00D027BD">
              <w:rPr>
                <w:rFonts w:ascii="Arial" w:hAnsi="Arial" w:cs="Arial"/>
                <w:sz w:val="24"/>
                <w:szCs w:val="24"/>
              </w:rPr>
              <w:t>Yes/No</w:t>
            </w:r>
          </w:p>
        </w:tc>
      </w:tr>
      <w:tr w:rsidR="00892E12" w:rsidRPr="00D027BD" w14:paraId="1EBFD9F7" w14:textId="77777777" w:rsidTr="00892E12">
        <w:tc>
          <w:tcPr>
            <w:tcW w:w="4508" w:type="dxa"/>
          </w:tcPr>
          <w:p w14:paraId="3CC91583" w14:textId="1C2C8843" w:rsidR="00892E12" w:rsidRPr="00D027BD" w:rsidRDefault="00892E12" w:rsidP="00892E12">
            <w:pPr>
              <w:spacing w:line="276" w:lineRule="auto"/>
              <w:rPr>
                <w:rFonts w:ascii="Arial" w:hAnsi="Arial" w:cs="Arial"/>
                <w:sz w:val="24"/>
                <w:szCs w:val="24"/>
              </w:rPr>
            </w:pPr>
            <w:r w:rsidRPr="00D027BD">
              <w:rPr>
                <w:rFonts w:ascii="Arial" w:hAnsi="Arial" w:cs="Arial"/>
                <w:sz w:val="24"/>
                <w:szCs w:val="24"/>
              </w:rPr>
              <w:t>REASON(S) FOR DISPENSATION 33 a) without the dispensation the number of persons unable to participate in the transaction of business would be so great as to impede the transaction of the business</w:t>
            </w:r>
          </w:p>
        </w:tc>
        <w:tc>
          <w:tcPr>
            <w:tcW w:w="4508" w:type="dxa"/>
          </w:tcPr>
          <w:p w14:paraId="094B09B3" w14:textId="77777777" w:rsidR="00892E12" w:rsidRPr="00D027BD" w:rsidRDefault="00892E12" w:rsidP="00CE29B3">
            <w:pPr>
              <w:spacing w:line="480" w:lineRule="auto"/>
              <w:rPr>
                <w:rFonts w:ascii="Arial" w:hAnsi="Arial" w:cs="Arial"/>
                <w:sz w:val="24"/>
                <w:szCs w:val="24"/>
              </w:rPr>
            </w:pPr>
          </w:p>
        </w:tc>
      </w:tr>
      <w:tr w:rsidR="00892E12" w:rsidRPr="00D027BD" w14:paraId="6193782A" w14:textId="77777777" w:rsidTr="00892E12">
        <w:tc>
          <w:tcPr>
            <w:tcW w:w="4508" w:type="dxa"/>
          </w:tcPr>
          <w:p w14:paraId="641A2665" w14:textId="241BDD6F" w:rsidR="00892E12" w:rsidRPr="00D027BD" w:rsidRDefault="00D027BD" w:rsidP="00892E12">
            <w:pPr>
              <w:spacing w:line="276" w:lineRule="auto"/>
              <w:rPr>
                <w:rFonts w:ascii="Arial" w:hAnsi="Arial" w:cs="Arial"/>
                <w:sz w:val="24"/>
                <w:szCs w:val="24"/>
              </w:rPr>
            </w:pPr>
            <w:r w:rsidRPr="00D027BD">
              <w:rPr>
                <w:rFonts w:ascii="Arial" w:hAnsi="Arial" w:cs="Arial"/>
                <w:sz w:val="24"/>
                <w:szCs w:val="24"/>
              </w:rPr>
              <w:t>33c) the dispensation is in the interests of persons living in the authority’s area</w:t>
            </w:r>
          </w:p>
        </w:tc>
        <w:tc>
          <w:tcPr>
            <w:tcW w:w="4508" w:type="dxa"/>
          </w:tcPr>
          <w:p w14:paraId="5A3FEDD2" w14:textId="77777777" w:rsidR="00892E12" w:rsidRPr="00D027BD" w:rsidRDefault="00892E12" w:rsidP="00CE29B3">
            <w:pPr>
              <w:spacing w:line="480" w:lineRule="auto"/>
              <w:rPr>
                <w:rFonts w:ascii="Arial" w:hAnsi="Arial" w:cs="Arial"/>
                <w:sz w:val="24"/>
                <w:szCs w:val="24"/>
              </w:rPr>
            </w:pPr>
          </w:p>
        </w:tc>
      </w:tr>
      <w:tr w:rsidR="00D027BD" w:rsidRPr="00D027BD" w14:paraId="443D4D64" w14:textId="77777777" w:rsidTr="00892E12">
        <w:tc>
          <w:tcPr>
            <w:tcW w:w="4508" w:type="dxa"/>
          </w:tcPr>
          <w:p w14:paraId="13F54D5E" w14:textId="266D42B2" w:rsidR="00D027BD" w:rsidRPr="00D027BD" w:rsidRDefault="00D027BD" w:rsidP="00892E12">
            <w:pPr>
              <w:spacing w:line="276" w:lineRule="auto"/>
              <w:rPr>
                <w:rFonts w:ascii="Arial" w:hAnsi="Arial" w:cs="Arial"/>
                <w:sz w:val="24"/>
                <w:szCs w:val="24"/>
              </w:rPr>
            </w:pPr>
            <w:r w:rsidRPr="00D027BD">
              <w:rPr>
                <w:rFonts w:ascii="Arial" w:hAnsi="Arial" w:cs="Arial"/>
                <w:sz w:val="24"/>
                <w:szCs w:val="24"/>
              </w:rPr>
              <w:t>33e) that it is otherwise appropriate to grant a dispensation.</w:t>
            </w:r>
          </w:p>
          <w:p w14:paraId="667E8D97" w14:textId="77777777" w:rsidR="00D027BD" w:rsidRPr="00D027BD" w:rsidRDefault="00D027BD" w:rsidP="00892E12">
            <w:pPr>
              <w:spacing w:line="276" w:lineRule="auto"/>
              <w:rPr>
                <w:rFonts w:ascii="Arial" w:hAnsi="Arial" w:cs="Arial"/>
                <w:sz w:val="24"/>
                <w:szCs w:val="24"/>
              </w:rPr>
            </w:pPr>
            <w:proofErr w:type="gramStart"/>
            <w:r w:rsidRPr="00D027BD">
              <w:rPr>
                <w:rFonts w:ascii="Arial" w:hAnsi="Arial" w:cs="Arial"/>
                <w:sz w:val="24"/>
                <w:szCs w:val="24"/>
              </w:rPr>
              <w:t>Reason :</w:t>
            </w:r>
            <w:proofErr w:type="gramEnd"/>
          </w:p>
          <w:p w14:paraId="5814E8E2" w14:textId="77777777" w:rsidR="00D027BD" w:rsidRPr="00D027BD" w:rsidRDefault="00D027BD" w:rsidP="00892E12">
            <w:pPr>
              <w:spacing w:line="276" w:lineRule="auto"/>
              <w:rPr>
                <w:rFonts w:ascii="Arial" w:hAnsi="Arial" w:cs="Arial"/>
                <w:sz w:val="24"/>
                <w:szCs w:val="24"/>
              </w:rPr>
            </w:pPr>
          </w:p>
          <w:p w14:paraId="1C10BAB0" w14:textId="77777777" w:rsidR="00D027BD" w:rsidRPr="00D027BD" w:rsidRDefault="00D027BD" w:rsidP="00892E12">
            <w:pPr>
              <w:spacing w:line="276" w:lineRule="auto"/>
              <w:rPr>
                <w:rFonts w:ascii="Arial" w:hAnsi="Arial" w:cs="Arial"/>
                <w:sz w:val="24"/>
                <w:szCs w:val="24"/>
              </w:rPr>
            </w:pPr>
          </w:p>
          <w:p w14:paraId="363901F6" w14:textId="35370D94" w:rsidR="00D027BD" w:rsidRPr="00D027BD" w:rsidRDefault="00D027BD" w:rsidP="00892E12">
            <w:pPr>
              <w:spacing w:line="276" w:lineRule="auto"/>
              <w:rPr>
                <w:rFonts w:ascii="Arial" w:hAnsi="Arial" w:cs="Arial"/>
                <w:sz w:val="24"/>
                <w:szCs w:val="24"/>
              </w:rPr>
            </w:pPr>
          </w:p>
        </w:tc>
        <w:tc>
          <w:tcPr>
            <w:tcW w:w="4508" w:type="dxa"/>
          </w:tcPr>
          <w:p w14:paraId="440D1076" w14:textId="77777777" w:rsidR="00D027BD" w:rsidRPr="00D027BD" w:rsidRDefault="00D027BD" w:rsidP="00CE29B3">
            <w:pPr>
              <w:spacing w:line="480" w:lineRule="auto"/>
              <w:rPr>
                <w:rFonts w:ascii="Arial" w:hAnsi="Arial" w:cs="Arial"/>
                <w:sz w:val="24"/>
                <w:szCs w:val="24"/>
              </w:rPr>
            </w:pPr>
          </w:p>
        </w:tc>
      </w:tr>
    </w:tbl>
    <w:p w14:paraId="6EBAA5EA" w14:textId="6CE6FD31" w:rsidR="00892E12" w:rsidRPr="00D027BD" w:rsidRDefault="00892E12" w:rsidP="00CE29B3">
      <w:pPr>
        <w:spacing w:line="480" w:lineRule="auto"/>
        <w:rPr>
          <w:rFonts w:ascii="Arial" w:hAnsi="Arial" w:cs="Arial"/>
          <w:sz w:val="24"/>
          <w:szCs w:val="24"/>
        </w:rPr>
      </w:pPr>
    </w:p>
    <w:p w14:paraId="748C3FA7" w14:textId="4372D770" w:rsidR="00D027BD" w:rsidRPr="00D027BD" w:rsidRDefault="00D027BD" w:rsidP="00CE29B3">
      <w:pPr>
        <w:spacing w:line="480" w:lineRule="auto"/>
        <w:rPr>
          <w:rFonts w:ascii="Arial" w:hAnsi="Arial" w:cs="Arial"/>
          <w:sz w:val="24"/>
          <w:szCs w:val="24"/>
        </w:rPr>
      </w:pPr>
    </w:p>
    <w:p w14:paraId="065CA99E" w14:textId="46DF0ADB" w:rsidR="00D027BD" w:rsidRPr="00D027BD" w:rsidRDefault="00D027BD" w:rsidP="00D027BD">
      <w:pPr>
        <w:widowControl w:val="0"/>
        <w:spacing w:after="0" w:line="240" w:lineRule="auto"/>
        <w:rPr>
          <w:rFonts w:ascii="Arial" w:eastAsia="Times New Roman" w:hAnsi="Arial" w:cs="Arial"/>
          <w:b/>
          <w:sz w:val="24"/>
          <w:szCs w:val="24"/>
          <w:lang w:eastAsia="en-GB"/>
        </w:rPr>
      </w:pPr>
      <w:r w:rsidRPr="00D027BD">
        <w:rPr>
          <w:rFonts w:ascii="Arial" w:eastAsia="Times New Roman" w:hAnsi="Arial" w:cs="Arial"/>
          <w:b/>
          <w:sz w:val="24"/>
          <w:szCs w:val="24"/>
          <w:lang w:eastAsia="en-GB"/>
        </w:rPr>
        <w:t>Guidance</w:t>
      </w:r>
    </w:p>
    <w:p w14:paraId="5A310ACF" w14:textId="77777777" w:rsidR="00D027BD" w:rsidRPr="00D027BD" w:rsidRDefault="00D027BD" w:rsidP="00D027BD">
      <w:pPr>
        <w:widowControl w:val="0"/>
        <w:spacing w:after="0" w:line="240" w:lineRule="auto"/>
        <w:rPr>
          <w:rFonts w:ascii="Arial" w:eastAsia="Times New Roman" w:hAnsi="Arial" w:cs="Arial"/>
          <w:b/>
          <w:sz w:val="24"/>
          <w:szCs w:val="24"/>
          <w:lang w:eastAsia="en-GB"/>
        </w:rPr>
      </w:pPr>
    </w:p>
    <w:p w14:paraId="2941F7AC" w14:textId="63643555" w:rsidR="00D027BD" w:rsidRPr="00D027BD" w:rsidRDefault="00D027BD" w:rsidP="00D027BD">
      <w:pPr>
        <w:widowControl w:val="0"/>
        <w:spacing w:after="0" w:line="240" w:lineRule="auto"/>
        <w:rPr>
          <w:rFonts w:ascii="Arial" w:eastAsia="Times New Roman" w:hAnsi="Arial" w:cs="Arial"/>
          <w:b/>
          <w:sz w:val="24"/>
          <w:szCs w:val="24"/>
          <w:lang w:eastAsia="en-GB"/>
        </w:rPr>
      </w:pPr>
      <w:r w:rsidRPr="00D027BD">
        <w:rPr>
          <w:rFonts w:ascii="Arial" w:eastAsia="Times New Roman" w:hAnsi="Arial" w:cs="Arial"/>
          <w:b/>
          <w:sz w:val="24"/>
          <w:szCs w:val="24"/>
          <w:lang w:eastAsia="en-GB"/>
        </w:rPr>
        <w:t>Part 5A – Disclosable Pecuniary Interests (Code of Conduct)</w:t>
      </w:r>
    </w:p>
    <w:p w14:paraId="62C73E66" w14:textId="77777777" w:rsidR="00D027BD" w:rsidRPr="00D027BD" w:rsidRDefault="00D027BD" w:rsidP="00D027BD">
      <w:pPr>
        <w:widowControl w:val="0"/>
        <w:spacing w:after="0" w:line="240" w:lineRule="auto"/>
        <w:rPr>
          <w:rFonts w:ascii="Arial" w:eastAsia="Times New Roman" w:hAnsi="Arial" w:cs="Arial"/>
          <w:sz w:val="24"/>
          <w:szCs w:val="24"/>
          <w:lang w:eastAsia="en-GB"/>
        </w:rPr>
      </w:pPr>
    </w:p>
    <w:p w14:paraId="10B1C2BF"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 xml:space="preserve">In this Part of the Code the expressions in the middle column have the meanings </w:t>
      </w:r>
      <w:r w:rsidRPr="00D027BD">
        <w:rPr>
          <w:rFonts w:ascii="Arial" w:eastAsia="Times New Roman" w:hAnsi="Arial" w:cs="Arial"/>
          <w:sz w:val="24"/>
          <w:szCs w:val="24"/>
          <w:lang w:eastAsia="en-GB"/>
        </w:rPr>
        <w:lastRenderedPageBreak/>
        <w:t>attributed to them in the right-hand column</w:t>
      </w:r>
    </w:p>
    <w:p w14:paraId="0E88DE40" w14:textId="77777777" w:rsidR="00D027BD" w:rsidRPr="00D027BD" w:rsidRDefault="00D027BD" w:rsidP="00D027BD">
      <w:pPr>
        <w:widowControl w:val="0"/>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280"/>
        <w:gridCol w:w="5240"/>
      </w:tblGrid>
      <w:tr w:rsidR="00D027BD" w:rsidRPr="00D027BD" w14:paraId="4C53A7BB" w14:textId="77777777" w:rsidTr="00441927">
        <w:tc>
          <w:tcPr>
            <w:tcW w:w="1008" w:type="dxa"/>
            <w:tcBorders>
              <w:left w:val="single" w:sz="4" w:space="0" w:color="auto"/>
              <w:bottom w:val="single" w:sz="4" w:space="0" w:color="auto"/>
              <w:right w:val="single" w:sz="4" w:space="0" w:color="auto"/>
            </w:tcBorders>
            <w:shd w:val="clear" w:color="auto" w:fill="auto"/>
          </w:tcPr>
          <w:p w14:paraId="33C2EDF4"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(a)(</w:t>
            </w:r>
            <w:proofErr w:type="spellStart"/>
            <w:r w:rsidRPr="00D027BD">
              <w:rPr>
                <w:rFonts w:ascii="Arial" w:eastAsia="Times New Roman" w:hAnsi="Arial" w:cs="Arial"/>
                <w:sz w:val="24"/>
                <w:szCs w:val="24"/>
                <w:lang w:eastAsia="en-GB"/>
              </w:rPr>
              <w:t>i</w:t>
            </w:r>
            <w:proofErr w:type="spellEnd"/>
            <w:r w:rsidRPr="00D027BD">
              <w:rPr>
                <w:rFonts w:ascii="Arial" w:eastAsia="Times New Roman" w:hAnsi="Arial" w:cs="Arial"/>
                <w:sz w:val="24"/>
                <w:szCs w:val="24"/>
                <w:lang w:eastAsia="en-GB"/>
              </w:rPr>
              <w:t>)</w:t>
            </w:r>
          </w:p>
        </w:tc>
        <w:tc>
          <w:tcPr>
            <w:tcW w:w="2280" w:type="dxa"/>
            <w:tcBorders>
              <w:left w:val="single" w:sz="4" w:space="0" w:color="auto"/>
            </w:tcBorders>
            <w:shd w:val="clear" w:color="auto" w:fill="auto"/>
          </w:tcPr>
          <w:p w14:paraId="582F8607"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w:t>
            </w:r>
            <w:proofErr w:type="gramStart"/>
            <w:r w:rsidRPr="00D027BD">
              <w:rPr>
                <w:rFonts w:ascii="Arial" w:eastAsia="Times New Roman" w:hAnsi="Arial" w:cs="Arial"/>
                <w:sz w:val="24"/>
                <w:szCs w:val="24"/>
                <w:lang w:eastAsia="en-GB"/>
              </w:rPr>
              <w:t>body</w:t>
            </w:r>
            <w:proofErr w:type="gramEnd"/>
            <w:r w:rsidRPr="00D027BD">
              <w:rPr>
                <w:rFonts w:ascii="Arial" w:eastAsia="Times New Roman" w:hAnsi="Arial" w:cs="Arial"/>
                <w:sz w:val="24"/>
                <w:szCs w:val="24"/>
                <w:lang w:eastAsia="en-GB"/>
              </w:rPr>
              <w:t xml:space="preserve"> in which the relevant person has a beneficial interest”</w:t>
            </w:r>
          </w:p>
        </w:tc>
        <w:tc>
          <w:tcPr>
            <w:tcW w:w="5240" w:type="dxa"/>
            <w:shd w:val="clear" w:color="auto" w:fill="auto"/>
          </w:tcPr>
          <w:p w14:paraId="323592F6"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means a firm in which the relevant person is a partner or a body corporate of which the relevant person is a director or in the securities of which the relevant person has a beneficial interest</w:t>
            </w:r>
          </w:p>
        </w:tc>
      </w:tr>
      <w:tr w:rsidR="00D027BD" w:rsidRPr="00D027BD" w14:paraId="0EF35483" w14:textId="77777777" w:rsidTr="00441927">
        <w:tc>
          <w:tcPr>
            <w:tcW w:w="1008" w:type="dxa"/>
            <w:tcBorders>
              <w:bottom w:val="single" w:sz="4" w:space="0" w:color="auto"/>
              <w:right w:val="single" w:sz="4" w:space="0" w:color="auto"/>
            </w:tcBorders>
            <w:shd w:val="clear" w:color="auto" w:fill="auto"/>
          </w:tcPr>
          <w:p w14:paraId="40568BE6"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(a)(ii)</w:t>
            </w:r>
          </w:p>
        </w:tc>
        <w:tc>
          <w:tcPr>
            <w:tcW w:w="2280" w:type="dxa"/>
            <w:tcBorders>
              <w:left w:val="single" w:sz="4" w:space="0" w:color="auto"/>
            </w:tcBorders>
            <w:shd w:val="clear" w:color="auto" w:fill="auto"/>
          </w:tcPr>
          <w:p w14:paraId="5341BDA9"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“director”</w:t>
            </w:r>
          </w:p>
        </w:tc>
        <w:tc>
          <w:tcPr>
            <w:tcW w:w="5240" w:type="dxa"/>
            <w:shd w:val="clear" w:color="auto" w:fill="auto"/>
          </w:tcPr>
          <w:p w14:paraId="1C15E4B2"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includes a member of the committee of management of an industrial and provident society</w:t>
            </w:r>
          </w:p>
        </w:tc>
      </w:tr>
      <w:tr w:rsidR="00D027BD" w:rsidRPr="00D027BD" w14:paraId="54C7CB7E" w14:textId="77777777" w:rsidTr="00441927">
        <w:tc>
          <w:tcPr>
            <w:tcW w:w="1008" w:type="dxa"/>
            <w:tcBorders>
              <w:bottom w:val="single" w:sz="4" w:space="0" w:color="auto"/>
              <w:right w:val="single" w:sz="4" w:space="0" w:color="auto"/>
            </w:tcBorders>
            <w:shd w:val="clear" w:color="auto" w:fill="auto"/>
          </w:tcPr>
          <w:p w14:paraId="27FDE2E2"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(a)(iii)</w:t>
            </w:r>
          </w:p>
        </w:tc>
        <w:tc>
          <w:tcPr>
            <w:tcW w:w="2280" w:type="dxa"/>
            <w:tcBorders>
              <w:left w:val="single" w:sz="4" w:space="0" w:color="auto"/>
            </w:tcBorders>
            <w:shd w:val="clear" w:color="auto" w:fill="auto"/>
          </w:tcPr>
          <w:p w14:paraId="51F5C1E8"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“land”</w:t>
            </w:r>
          </w:p>
        </w:tc>
        <w:tc>
          <w:tcPr>
            <w:tcW w:w="5240" w:type="dxa"/>
            <w:shd w:val="clear" w:color="auto" w:fill="auto"/>
          </w:tcPr>
          <w:p w14:paraId="5C1CB7E6"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includes an easement, servitude, interest, or right over land which does not carry with it a right for the relevant person (alone or jointly with another) to occupy the land or to receive income</w:t>
            </w:r>
          </w:p>
        </w:tc>
      </w:tr>
      <w:tr w:rsidR="00D027BD" w:rsidRPr="00D027BD" w14:paraId="2244B7BB" w14:textId="77777777" w:rsidTr="00441927">
        <w:tc>
          <w:tcPr>
            <w:tcW w:w="1008" w:type="dxa"/>
            <w:tcBorders>
              <w:bottom w:val="single" w:sz="4" w:space="0" w:color="auto"/>
              <w:right w:val="single" w:sz="4" w:space="0" w:color="auto"/>
            </w:tcBorders>
            <w:shd w:val="clear" w:color="auto" w:fill="auto"/>
          </w:tcPr>
          <w:p w14:paraId="0FD691EB"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(a)(iv)</w:t>
            </w:r>
          </w:p>
        </w:tc>
        <w:tc>
          <w:tcPr>
            <w:tcW w:w="2280" w:type="dxa"/>
            <w:tcBorders>
              <w:left w:val="single" w:sz="4" w:space="0" w:color="auto"/>
            </w:tcBorders>
            <w:shd w:val="clear" w:color="auto" w:fill="auto"/>
          </w:tcPr>
          <w:p w14:paraId="35A8A27D"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w:t>
            </w:r>
            <w:proofErr w:type="gramStart"/>
            <w:r w:rsidRPr="00D027BD">
              <w:rPr>
                <w:rFonts w:ascii="Arial" w:eastAsia="Times New Roman" w:hAnsi="Arial" w:cs="Arial"/>
                <w:sz w:val="24"/>
                <w:szCs w:val="24"/>
                <w:lang w:eastAsia="en-GB"/>
              </w:rPr>
              <w:t>relevant</w:t>
            </w:r>
            <w:proofErr w:type="gramEnd"/>
            <w:r w:rsidRPr="00D027BD">
              <w:rPr>
                <w:rFonts w:ascii="Arial" w:eastAsia="Times New Roman" w:hAnsi="Arial" w:cs="Arial"/>
                <w:sz w:val="24"/>
                <w:szCs w:val="24"/>
                <w:lang w:eastAsia="en-GB"/>
              </w:rPr>
              <w:t xml:space="preserve"> authority”</w:t>
            </w:r>
          </w:p>
        </w:tc>
        <w:tc>
          <w:tcPr>
            <w:tcW w:w="5240" w:type="dxa"/>
            <w:shd w:val="clear" w:color="auto" w:fill="auto"/>
          </w:tcPr>
          <w:p w14:paraId="216E5F24"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means the authority of which you are a member</w:t>
            </w:r>
          </w:p>
        </w:tc>
      </w:tr>
      <w:tr w:rsidR="00D027BD" w:rsidRPr="00D027BD" w14:paraId="79E9C25E" w14:textId="77777777" w:rsidTr="00441927">
        <w:tc>
          <w:tcPr>
            <w:tcW w:w="1008" w:type="dxa"/>
            <w:tcBorders>
              <w:bottom w:val="single" w:sz="4" w:space="0" w:color="auto"/>
              <w:right w:val="single" w:sz="4" w:space="0" w:color="auto"/>
            </w:tcBorders>
            <w:shd w:val="clear" w:color="auto" w:fill="auto"/>
          </w:tcPr>
          <w:p w14:paraId="414937A2"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(a)(v)</w:t>
            </w:r>
          </w:p>
        </w:tc>
        <w:tc>
          <w:tcPr>
            <w:tcW w:w="2280" w:type="dxa"/>
            <w:tcBorders>
              <w:left w:val="single" w:sz="4" w:space="0" w:color="auto"/>
            </w:tcBorders>
            <w:shd w:val="clear" w:color="auto" w:fill="auto"/>
          </w:tcPr>
          <w:p w14:paraId="30E80C42"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w:t>
            </w:r>
            <w:proofErr w:type="gramStart"/>
            <w:r w:rsidRPr="00D027BD">
              <w:rPr>
                <w:rFonts w:ascii="Arial" w:eastAsia="Times New Roman" w:hAnsi="Arial" w:cs="Arial"/>
                <w:sz w:val="24"/>
                <w:szCs w:val="24"/>
                <w:lang w:eastAsia="en-GB"/>
              </w:rPr>
              <w:t>relevant</w:t>
            </w:r>
            <w:proofErr w:type="gramEnd"/>
            <w:r w:rsidRPr="00D027BD">
              <w:rPr>
                <w:rFonts w:ascii="Arial" w:eastAsia="Times New Roman" w:hAnsi="Arial" w:cs="Arial"/>
                <w:sz w:val="24"/>
                <w:szCs w:val="24"/>
                <w:lang w:eastAsia="en-GB"/>
              </w:rPr>
              <w:t xml:space="preserve"> person”</w:t>
            </w:r>
          </w:p>
        </w:tc>
        <w:tc>
          <w:tcPr>
            <w:tcW w:w="5240" w:type="dxa"/>
            <w:shd w:val="clear" w:color="auto" w:fill="auto"/>
          </w:tcPr>
          <w:p w14:paraId="512B019D"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means you, your spouse or civil partner, a person with whom you are living with as husband and wife or a person with whom you are living with as if you are civil partners</w:t>
            </w:r>
          </w:p>
        </w:tc>
      </w:tr>
      <w:tr w:rsidR="00D027BD" w:rsidRPr="00D027BD" w14:paraId="49CCC07F" w14:textId="77777777" w:rsidTr="00441927">
        <w:tc>
          <w:tcPr>
            <w:tcW w:w="1008" w:type="dxa"/>
            <w:tcBorders>
              <w:right w:val="single" w:sz="4" w:space="0" w:color="auto"/>
            </w:tcBorders>
            <w:shd w:val="clear" w:color="auto" w:fill="auto"/>
          </w:tcPr>
          <w:p w14:paraId="17D2844A"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(a)(vi)</w:t>
            </w:r>
          </w:p>
        </w:tc>
        <w:tc>
          <w:tcPr>
            <w:tcW w:w="2280" w:type="dxa"/>
            <w:tcBorders>
              <w:left w:val="single" w:sz="4" w:space="0" w:color="auto"/>
            </w:tcBorders>
            <w:shd w:val="clear" w:color="auto" w:fill="auto"/>
          </w:tcPr>
          <w:p w14:paraId="0229D358"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“securities”</w:t>
            </w:r>
          </w:p>
        </w:tc>
        <w:tc>
          <w:tcPr>
            <w:tcW w:w="5240" w:type="dxa"/>
            <w:shd w:val="clear" w:color="auto" w:fill="auto"/>
          </w:tcPr>
          <w:p w14:paraId="199D7CE3"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means shares, debentures, debenture stock, loan stock, bonds, units of a collective investment scheme within the meaning of the Financial Services and Markets Act 2000 and other securities of any description, other than money deposited with a building society</w:t>
            </w:r>
          </w:p>
        </w:tc>
      </w:tr>
    </w:tbl>
    <w:p w14:paraId="4F01A32D" w14:textId="77777777" w:rsidR="00D027BD" w:rsidRPr="00D027BD" w:rsidRDefault="00D027BD" w:rsidP="00D027BD">
      <w:pPr>
        <w:widowControl w:val="0"/>
        <w:spacing w:after="0" w:line="240" w:lineRule="auto"/>
        <w:rPr>
          <w:rFonts w:ascii="Arial" w:eastAsia="Times New Roman" w:hAnsi="Arial" w:cs="Arial"/>
          <w:sz w:val="24"/>
          <w:szCs w:val="24"/>
          <w:lang w:eastAsia="en-GB"/>
        </w:rPr>
      </w:pPr>
    </w:p>
    <w:p w14:paraId="0CDDC36D"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The following table sets out the disclosable pecuniary interests that have been prescribed by the Secretary of State for the purposes of the Code of Conduct and the Localism Act, 2011</w:t>
      </w:r>
    </w:p>
    <w:p w14:paraId="329EEA6A" w14:textId="77777777" w:rsidR="00D027BD" w:rsidRPr="00D027BD" w:rsidRDefault="00D027BD" w:rsidP="00D027BD">
      <w:pPr>
        <w:widowControl w:val="0"/>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231"/>
        <w:gridCol w:w="5289"/>
      </w:tblGrid>
      <w:tr w:rsidR="00D027BD" w:rsidRPr="00D027BD" w14:paraId="0E096BB0" w14:textId="77777777" w:rsidTr="00441927">
        <w:tc>
          <w:tcPr>
            <w:tcW w:w="3239" w:type="dxa"/>
            <w:gridSpan w:val="2"/>
            <w:shd w:val="clear" w:color="auto" w:fill="auto"/>
          </w:tcPr>
          <w:p w14:paraId="4D22AFF4"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Interest</w:t>
            </w:r>
          </w:p>
        </w:tc>
        <w:tc>
          <w:tcPr>
            <w:tcW w:w="5289" w:type="dxa"/>
            <w:shd w:val="clear" w:color="auto" w:fill="auto"/>
          </w:tcPr>
          <w:p w14:paraId="46C4FC21"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Description</w:t>
            </w:r>
          </w:p>
        </w:tc>
      </w:tr>
      <w:tr w:rsidR="00D027BD" w:rsidRPr="00D027BD" w14:paraId="794A3F8E" w14:textId="77777777" w:rsidTr="00441927">
        <w:tc>
          <w:tcPr>
            <w:tcW w:w="1008" w:type="dxa"/>
            <w:shd w:val="clear" w:color="auto" w:fill="auto"/>
          </w:tcPr>
          <w:p w14:paraId="1A74EF6B"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(b)(</w:t>
            </w:r>
            <w:proofErr w:type="spellStart"/>
            <w:r w:rsidRPr="00D027BD">
              <w:rPr>
                <w:rFonts w:ascii="Arial" w:eastAsia="Times New Roman" w:hAnsi="Arial" w:cs="Arial"/>
                <w:sz w:val="24"/>
                <w:szCs w:val="24"/>
                <w:lang w:eastAsia="en-GB"/>
              </w:rPr>
              <w:t>i</w:t>
            </w:r>
            <w:proofErr w:type="spellEnd"/>
            <w:r w:rsidRPr="00D027BD">
              <w:rPr>
                <w:rFonts w:ascii="Arial" w:eastAsia="Times New Roman" w:hAnsi="Arial" w:cs="Arial"/>
                <w:sz w:val="24"/>
                <w:szCs w:val="24"/>
                <w:lang w:eastAsia="en-GB"/>
              </w:rPr>
              <w:t>)</w:t>
            </w:r>
          </w:p>
        </w:tc>
        <w:tc>
          <w:tcPr>
            <w:tcW w:w="2231" w:type="dxa"/>
            <w:shd w:val="clear" w:color="auto" w:fill="auto"/>
          </w:tcPr>
          <w:p w14:paraId="1311A35B"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 xml:space="preserve">Employment, office, trade, </w:t>
            </w:r>
            <w:proofErr w:type="gramStart"/>
            <w:r w:rsidRPr="00D027BD">
              <w:rPr>
                <w:rFonts w:ascii="Arial" w:eastAsia="Times New Roman" w:hAnsi="Arial" w:cs="Arial"/>
                <w:sz w:val="24"/>
                <w:szCs w:val="24"/>
                <w:lang w:eastAsia="en-GB"/>
              </w:rPr>
              <w:t>profession</w:t>
            </w:r>
            <w:proofErr w:type="gramEnd"/>
            <w:r w:rsidRPr="00D027BD">
              <w:rPr>
                <w:rFonts w:ascii="Arial" w:eastAsia="Times New Roman" w:hAnsi="Arial" w:cs="Arial"/>
                <w:sz w:val="24"/>
                <w:szCs w:val="24"/>
                <w:lang w:eastAsia="en-GB"/>
              </w:rPr>
              <w:t xml:space="preserve"> or vocation</w:t>
            </w:r>
          </w:p>
        </w:tc>
        <w:tc>
          <w:tcPr>
            <w:tcW w:w="5289" w:type="dxa"/>
            <w:shd w:val="clear" w:color="auto" w:fill="auto"/>
          </w:tcPr>
          <w:p w14:paraId="26B4987A"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 xml:space="preserve">Any employment, office, trade, </w:t>
            </w:r>
            <w:proofErr w:type="gramStart"/>
            <w:r w:rsidRPr="00D027BD">
              <w:rPr>
                <w:rFonts w:ascii="Arial" w:eastAsia="Times New Roman" w:hAnsi="Arial" w:cs="Arial"/>
                <w:sz w:val="24"/>
                <w:szCs w:val="24"/>
                <w:lang w:eastAsia="en-GB"/>
              </w:rPr>
              <w:t>profession</w:t>
            </w:r>
            <w:proofErr w:type="gramEnd"/>
            <w:r w:rsidRPr="00D027BD">
              <w:rPr>
                <w:rFonts w:ascii="Arial" w:eastAsia="Times New Roman" w:hAnsi="Arial" w:cs="Arial"/>
                <w:sz w:val="24"/>
                <w:szCs w:val="24"/>
                <w:lang w:eastAsia="en-GB"/>
              </w:rPr>
              <w:t xml:space="preserve"> or vocation carried on for profit or gain</w:t>
            </w:r>
          </w:p>
        </w:tc>
      </w:tr>
      <w:tr w:rsidR="00D027BD" w:rsidRPr="00D027BD" w14:paraId="7F2A2B10" w14:textId="77777777" w:rsidTr="00441927">
        <w:tc>
          <w:tcPr>
            <w:tcW w:w="1008" w:type="dxa"/>
            <w:shd w:val="clear" w:color="auto" w:fill="auto"/>
          </w:tcPr>
          <w:p w14:paraId="3075367A"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(b)(ii)</w:t>
            </w:r>
          </w:p>
        </w:tc>
        <w:tc>
          <w:tcPr>
            <w:tcW w:w="2231" w:type="dxa"/>
            <w:shd w:val="clear" w:color="auto" w:fill="auto"/>
          </w:tcPr>
          <w:p w14:paraId="1BB7C4F5"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Sponsorship</w:t>
            </w:r>
          </w:p>
        </w:tc>
        <w:tc>
          <w:tcPr>
            <w:tcW w:w="5289" w:type="dxa"/>
            <w:shd w:val="clear" w:color="auto" w:fill="auto"/>
          </w:tcPr>
          <w:p w14:paraId="740BAE49"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Any payment or provision of any other financial benefit (other than from the relevant authority) made or provided within the relevant period in respect of any expenses incurred by you in carrying out your duties as a member, or towards the election expenses of you.  This includes any payment or financial benefit from a trade union (as defined above)</w:t>
            </w:r>
          </w:p>
        </w:tc>
      </w:tr>
      <w:tr w:rsidR="00D027BD" w:rsidRPr="00D027BD" w14:paraId="64F5E03A" w14:textId="77777777" w:rsidTr="00441927">
        <w:tc>
          <w:tcPr>
            <w:tcW w:w="1008" w:type="dxa"/>
            <w:shd w:val="clear" w:color="auto" w:fill="auto"/>
          </w:tcPr>
          <w:p w14:paraId="0FC31175"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(b)(iii)</w:t>
            </w:r>
          </w:p>
        </w:tc>
        <w:tc>
          <w:tcPr>
            <w:tcW w:w="2231" w:type="dxa"/>
            <w:shd w:val="clear" w:color="auto" w:fill="auto"/>
          </w:tcPr>
          <w:p w14:paraId="498166BB"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Contracts</w:t>
            </w:r>
          </w:p>
        </w:tc>
        <w:tc>
          <w:tcPr>
            <w:tcW w:w="5289" w:type="dxa"/>
            <w:shd w:val="clear" w:color="auto" w:fill="auto"/>
          </w:tcPr>
          <w:p w14:paraId="044EFABD"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 xml:space="preserve">Any contract which is made between the relevant person (or a body which in which the relevant person has a beneficial interest) and the relevant authority under which goods and services are to be provided or works are to be </w:t>
            </w:r>
            <w:r w:rsidRPr="00D027BD">
              <w:rPr>
                <w:rFonts w:ascii="Arial" w:eastAsia="Times New Roman" w:hAnsi="Arial" w:cs="Arial"/>
                <w:sz w:val="24"/>
                <w:szCs w:val="24"/>
                <w:lang w:eastAsia="en-GB"/>
              </w:rPr>
              <w:lastRenderedPageBreak/>
              <w:t>executed and which has not been fully discharged</w:t>
            </w:r>
          </w:p>
        </w:tc>
      </w:tr>
      <w:tr w:rsidR="00D027BD" w:rsidRPr="00D027BD" w14:paraId="20BAB420" w14:textId="77777777" w:rsidTr="00441927">
        <w:tc>
          <w:tcPr>
            <w:tcW w:w="1008" w:type="dxa"/>
            <w:shd w:val="clear" w:color="auto" w:fill="auto"/>
          </w:tcPr>
          <w:p w14:paraId="47A7FA6B"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lastRenderedPageBreak/>
              <w:t>(b)(iv)</w:t>
            </w:r>
          </w:p>
        </w:tc>
        <w:tc>
          <w:tcPr>
            <w:tcW w:w="2231" w:type="dxa"/>
            <w:shd w:val="clear" w:color="auto" w:fill="auto"/>
          </w:tcPr>
          <w:p w14:paraId="123EC38D"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Land</w:t>
            </w:r>
          </w:p>
        </w:tc>
        <w:tc>
          <w:tcPr>
            <w:tcW w:w="5289" w:type="dxa"/>
            <w:shd w:val="clear" w:color="auto" w:fill="auto"/>
          </w:tcPr>
          <w:p w14:paraId="0CE0A230"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Any beneficial interest in land which is within the area of the relevant authority</w:t>
            </w:r>
          </w:p>
        </w:tc>
      </w:tr>
      <w:tr w:rsidR="00D027BD" w:rsidRPr="00D027BD" w14:paraId="03612C9B" w14:textId="77777777" w:rsidTr="00441927">
        <w:tc>
          <w:tcPr>
            <w:tcW w:w="1008" w:type="dxa"/>
            <w:shd w:val="clear" w:color="auto" w:fill="auto"/>
          </w:tcPr>
          <w:p w14:paraId="359CFB4E"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(b)(v)</w:t>
            </w:r>
          </w:p>
        </w:tc>
        <w:tc>
          <w:tcPr>
            <w:tcW w:w="2231" w:type="dxa"/>
            <w:shd w:val="clear" w:color="auto" w:fill="auto"/>
          </w:tcPr>
          <w:p w14:paraId="6261A458"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Licences</w:t>
            </w:r>
          </w:p>
        </w:tc>
        <w:tc>
          <w:tcPr>
            <w:tcW w:w="5289" w:type="dxa"/>
            <w:shd w:val="clear" w:color="auto" w:fill="auto"/>
          </w:tcPr>
          <w:p w14:paraId="56EAA8F9"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 xml:space="preserve">Any licence (alone or jointly with others) to occupy land </w:t>
            </w:r>
            <w:proofErr w:type="gramStart"/>
            <w:r w:rsidRPr="00D027BD">
              <w:rPr>
                <w:rFonts w:ascii="Arial" w:eastAsia="Times New Roman" w:hAnsi="Arial" w:cs="Arial"/>
                <w:sz w:val="24"/>
                <w:szCs w:val="24"/>
                <w:lang w:eastAsia="en-GB"/>
              </w:rPr>
              <w:t>in the area of</w:t>
            </w:r>
            <w:proofErr w:type="gramEnd"/>
            <w:r w:rsidRPr="00D027BD">
              <w:rPr>
                <w:rFonts w:ascii="Arial" w:eastAsia="Times New Roman" w:hAnsi="Arial" w:cs="Arial"/>
                <w:sz w:val="24"/>
                <w:szCs w:val="24"/>
                <w:lang w:eastAsia="en-GB"/>
              </w:rPr>
              <w:t xml:space="preserve"> the relevant authority for a month or longer</w:t>
            </w:r>
          </w:p>
        </w:tc>
      </w:tr>
      <w:tr w:rsidR="00D027BD" w:rsidRPr="00D027BD" w14:paraId="15AB02B4" w14:textId="77777777" w:rsidTr="00441927">
        <w:tc>
          <w:tcPr>
            <w:tcW w:w="1008" w:type="dxa"/>
            <w:shd w:val="clear" w:color="auto" w:fill="auto"/>
          </w:tcPr>
          <w:p w14:paraId="41F8E91C"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(b)(vi)</w:t>
            </w:r>
          </w:p>
        </w:tc>
        <w:tc>
          <w:tcPr>
            <w:tcW w:w="2231" w:type="dxa"/>
            <w:shd w:val="clear" w:color="auto" w:fill="auto"/>
          </w:tcPr>
          <w:p w14:paraId="0513B6DC"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Corporate tenancies</w:t>
            </w:r>
          </w:p>
        </w:tc>
        <w:tc>
          <w:tcPr>
            <w:tcW w:w="5289" w:type="dxa"/>
            <w:shd w:val="clear" w:color="auto" w:fill="auto"/>
          </w:tcPr>
          <w:p w14:paraId="605AC7AC"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 xml:space="preserve">Any tenancy where, to your knowledge the landlord is the relevant </w:t>
            </w:r>
            <w:proofErr w:type="gramStart"/>
            <w:r w:rsidRPr="00D027BD">
              <w:rPr>
                <w:rFonts w:ascii="Arial" w:eastAsia="Times New Roman" w:hAnsi="Arial" w:cs="Arial"/>
                <w:sz w:val="24"/>
                <w:szCs w:val="24"/>
                <w:lang w:eastAsia="en-GB"/>
              </w:rPr>
              <w:t>authority</w:t>
            </w:r>
            <w:proofErr w:type="gramEnd"/>
            <w:r w:rsidRPr="00D027BD">
              <w:rPr>
                <w:rFonts w:ascii="Arial" w:eastAsia="Times New Roman" w:hAnsi="Arial" w:cs="Arial"/>
                <w:sz w:val="24"/>
                <w:szCs w:val="24"/>
                <w:lang w:eastAsia="en-GB"/>
              </w:rPr>
              <w:t xml:space="preserve"> and the tenant is a body in which the relevant person has a beneficial interest</w:t>
            </w:r>
          </w:p>
        </w:tc>
      </w:tr>
      <w:tr w:rsidR="00D027BD" w:rsidRPr="00D027BD" w14:paraId="05734D97" w14:textId="77777777" w:rsidTr="00441927">
        <w:tc>
          <w:tcPr>
            <w:tcW w:w="1008" w:type="dxa"/>
            <w:shd w:val="clear" w:color="auto" w:fill="auto"/>
          </w:tcPr>
          <w:p w14:paraId="5C937879"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(b)(vii)</w:t>
            </w:r>
          </w:p>
        </w:tc>
        <w:tc>
          <w:tcPr>
            <w:tcW w:w="2231" w:type="dxa"/>
            <w:shd w:val="clear" w:color="auto" w:fill="auto"/>
          </w:tcPr>
          <w:p w14:paraId="2081A5EE"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Securities</w:t>
            </w:r>
          </w:p>
        </w:tc>
        <w:tc>
          <w:tcPr>
            <w:tcW w:w="5289" w:type="dxa"/>
            <w:shd w:val="clear" w:color="auto" w:fill="auto"/>
          </w:tcPr>
          <w:p w14:paraId="28C76B7C"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 xml:space="preserve">Any beneficial interest in securities of </w:t>
            </w:r>
            <w:proofErr w:type="spellStart"/>
            <w:r w:rsidRPr="00D027BD">
              <w:rPr>
                <w:rFonts w:ascii="Arial" w:eastAsia="Times New Roman" w:hAnsi="Arial" w:cs="Arial"/>
                <w:sz w:val="24"/>
                <w:szCs w:val="24"/>
                <w:lang w:eastAsia="en-GB"/>
              </w:rPr>
              <w:t>any body</w:t>
            </w:r>
            <w:proofErr w:type="spellEnd"/>
            <w:r w:rsidRPr="00D027BD">
              <w:rPr>
                <w:rFonts w:ascii="Arial" w:eastAsia="Times New Roman" w:hAnsi="Arial" w:cs="Arial"/>
                <w:sz w:val="24"/>
                <w:szCs w:val="24"/>
                <w:lang w:eastAsia="en-GB"/>
              </w:rPr>
              <w:t xml:space="preserve"> where that body, to your knowledge, has a place of business or land in the area of the relevant authority and either the total nominal value of the securities exceeds £25,000 or one hundredth of the total of the issued share capital of that body or if the share capital of that body is of more than one class the total nominal value of the shares in any one class in which the relevant person has a beneficial interest exceeds one hundredth of the total issued share capital of that class</w:t>
            </w:r>
          </w:p>
        </w:tc>
      </w:tr>
    </w:tbl>
    <w:p w14:paraId="33744FA8" w14:textId="77777777" w:rsidR="00D027BD" w:rsidRPr="00D027BD" w:rsidRDefault="00D027BD" w:rsidP="00D027BD">
      <w:pPr>
        <w:widowControl w:val="0"/>
        <w:spacing w:after="0" w:line="240" w:lineRule="auto"/>
        <w:rPr>
          <w:rFonts w:ascii="Arial" w:eastAsia="Times New Roman" w:hAnsi="Arial" w:cs="Arial"/>
          <w:sz w:val="24"/>
          <w:szCs w:val="24"/>
          <w:lang w:eastAsia="en-GB"/>
        </w:rPr>
      </w:pPr>
    </w:p>
    <w:p w14:paraId="1020A38B" w14:textId="52E086E9" w:rsidR="00D027BD" w:rsidRPr="00D027BD" w:rsidRDefault="00D027BD" w:rsidP="00D027BD">
      <w:pPr>
        <w:widowControl w:val="0"/>
        <w:spacing w:after="0" w:line="240" w:lineRule="auto"/>
        <w:rPr>
          <w:rFonts w:ascii="Arial" w:eastAsia="Times New Roman" w:hAnsi="Arial" w:cs="Arial"/>
          <w:b/>
          <w:sz w:val="24"/>
          <w:szCs w:val="24"/>
          <w:lang w:eastAsia="en-GB"/>
        </w:rPr>
      </w:pPr>
      <w:r w:rsidRPr="00D027BD">
        <w:rPr>
          <w:rFonts w:ascii="Arial" w:eastAsia="Times New Roman" w:hAnsi="Arial" w:cs="Arial"/>
          <w:b/>
          <w:sz w:val="24"/>
          <w:szCs w:val="24"/>
          <w:lang w:eastAsia="en-GB"/>
        </w:rPr>
        <w:t xml:space="preserve">Part 5B – </w:t>
      </w:r>
      <w:proofErr w:type="gramStart"/>
      <w:r w:rsidRPr="00D027BD">
        <w:rPr>
          <w:rFonts w:ascii="Arial" w:eastAsia="Times New Roman" w:hAnsi="Arial" w:cs="Arial"/>
          <w:b/>
          <w:sz w:val="24"/>
          <w:szCs w:val="24"/>
          <w:lang w:eastAsia="en-GB"/>
        </w:rPr>
        <w:t>Non-registerable</w:t>
      </w:r>
      <w:proofErr w:type="gramEnd"/>
      <w:r w:rsidRPr="00D027BD">
        <w:rPr>
          <w:rFonts w:ascii="Arial" w:eastAsia="Times New Roman" w:hAnsi="Arial" w:cs="Arial"/>
          <w:b/>
          <w:sz w:val="24"/>
          <w:szCs w:val="24"/>
          <w:lang w:eastAsia="en-GB"/>
        </w:rPr>
        <w:t xml:space="preserve"> interests (Code of Conduct).</w:t>
      </w:r>
    </w:p>
    <w:p w14:paraId="4F2ED839" w14:textId="77777777" w:rsidR="00D027BD" w:rsidRPr="00D027BD" w:rsidRDefault="00D027BD" w:rsidP="00D027BD">
      <w:pPr>
        <w:widowControl w:val="0"/>
        <w:spacing w:after="0" w:line="240" w:lineRule="auto"/>
        <w:rPr>
          <w:rFonts w:ascii="Arial" w:eastAsia="Times New Roman" w:hAnsi="Arial" w:cs="Arial"/>
          <w:sz w:val="24"/>
          <w:szCs w:val="24"/>
          <w:lang w:eastAsia="en-GB"/>
        </w:rPr>
      </w:pPr>
    </w:p>
    <w:p w14:paraId="5329DC8C" w14:textId="77777777" w:rsidR="00D027BD" w:rsidRPr="00D027BD" w:rsidRDefault="00D027BD" w:rsidP="00D027BD">
      <w:pPr>
        <w:widowControl w:val="0"/>
        <w:spacing w:after="0" w:line="240" w:lineRule="auto"/>
        <w:rPr>
          <w:rFonts w:ascii="Arial" w:eastAsia="Times New Roman" w:hAnsi="Arial" w:cs="Arial"/>
          <w:sz w:val="24"/>
          <w:szCs w:val="24"/>
          <w:lang w:eastAsia="en-GB"/>
        </w:rPr>
      </w:pPr>
      <w:r w:rsidRPr="00D027BD">
        <w:rPr>
          <w:rFonts w:ascii="Arial" w:eastAsia="Times New Roman" w:hAnsi="Arial" w:cs="Arial"/>
          <w:sz w:val="24"/>
          <w:szCs w:val="24"/>
          <w:lang w:eastAsia="en-GB"/>
        </w:rPr>
        <w:t>You have a non-registerable interest where a decision in relation to a matter being determined or to be determined:</w:t>
      </w:r>
    </w:p>
    <w:p w14:paraId="07FEB889" w14:textId="77777777" w:rsidR="00D027BD" w:rsidRPr="00D027BD" w:rsidRDefault="00D027BD" w:rsidP="00D027BD">
      <w:pPr>
        <w:widowControl w:val="0"/>
        <w:spacing w:after="0" w:line="240" w:lineRule="auto"/>
        <w:rPr>
          <w:rFonts w:ascii="Arial" w:eastAsia="Times New Roman" w:hAnsi="Arial" w:cs="Arial"/>
          <w:sz w:val="24"/>
          <w:szCs w:val="24"/>
          <w:lang w:eastAsia="en-GB"/>
        </w:rPr>
      </w:pPr>
    </w:p>
    <w:p w14:paraId="51FA12CC" w14:textId="77777777" w:rsidR="00D027BD" w:rsidRPr="00D027BD" w:rsidRDefault="00D027BD" w:rsidP="00D027BD">
      <w:pPr>
        <w:widowControl w:val="0"/>
        <w:spacing w:after="0" w:line="240" w:lineRule="auto"/>
        <w:ind w:left="720" w:hanging="720"/>
        <w:rPr>
          <w:rFonts w:ascii="Arial" w:eastAsia="Times New Roman" w:hAnsi="Arial" w:cs="Arial"/>
          <w:sz w:val="24"/>
          <w:szCs w:val="24"/>
          <w:lang w:eastAsia="en-GB"/>
        </w:rPr>
      </w:pPr>
      <w:r w:rsidRPr="00D027BD">
        <w:rPr>
          <w:rFonts w:ascii="Arial" w:eastAsia="Times New Roman" w:hAnsi="Arial" w:cs="Arial"/>
          <w:sz w:val="24"/>
          <w:szCs w:val="24"/>
          <w:lang w:eastAsia="en-GB"/>
        </w:rPr>
        <w:t>(</w:t>
      </w:r>
      <w:proofErr w:type="spellStart"/>
      <w:r w:rsidRPr="00D027BD">
        <w:rPr>
          <w:rFonts w:ascii="Arial" w:eastAsia="Times New Roman" w:hAnsi="Arial" w:cs="Arial"/>
          <w:sz w:val="24"/>
          <w:szCs w:val="24"/>
          <w:lang w:eastAsia="en-GB"/>
        </w:rPr>
        <w:t>i</w:t>
      </w:r>
      <w:proofErr w:type="spellEnd"/>
      <w:r w:rsidRPr="00D027BD">
        <w:rPr>
          <w:rFonts w:ascii="Arial" w:eastAsia="Times New Roman" w:hAnsi="Arial" w:cs="Arial"/>
          <w:sz w:val="24"/>
          <w:szCs w:val="24"/>
          <w:lang w:eastAsia="en-GB"/>
        </w:rPr>
        <w:t>)</w:t>
      </w:r>
      <w:r w:rsidRPr="00D027BD">
        <w:rPr>
          <w:rFonts w:ascii="Arial" w:eastAsia="Times New Roman" w:hAnsi="Arial" w:cs="Arial"/>
          <w:sz w:val="24"/>
          <w:szCs w:val="24"/>
          <w:lang w:eastAsia="en-GB"/>
        </w:rPr>
        <w:tab/>
        <w:t xml:space="preserve">might reasonably be regarded as affecting the financial position or </w:t>
      </w:r>
      <w:proofErr w:type="spellStart"/>
      <w:r w:rsidRPr="00D027BD">
        <w:rPr>
          <w:rFonts w:ascii="Arial" w:eastAsia="Times New Roman" w:hAnsi="Arial" w:cs="Arial"/>
          <w:sz w:val="24"/>
          <w:szCs w:val="24"/>
          <w:lang w:eastAsia="en-GB"/>
        </w:rPr>
        <w:t>well being</w:t>
      </w:r>
      <w:proofErr w:type="spellEnd"/>
      <w:r w:rsidRPr="00D027BD">
        <w:rPr>
          <w:rFonts w:ascii="Arial" w:eastAsia="Times New Roman" w:hAnsi="Arial" w:cs="Arial"/>
          <w:sz w:val="24"/>
          <w:szCs w:val="24"/>
          <w:lang w:eastAsia="en-GB"/>
        </w:rPr>
        <w:t xml:space="preserve"> of you; a member of your family or any person with whom you have a close association; or </w:t>
      </w:r>
      <w:proofErr w:type="spellStart"/>
      <w:r w:rsidRPr="00D027BD">
        <w:rPr>
          <w:rFonts w:ascii="Arial" w:eastAsia="Times New Roman" w:hAnsi="Arial" w:cs="Arial"/>
          <w:sz w:val="24"/>
          <w:szCs w:val="24"/>
          <w:lang w:eastAsia="en-GB"/>
        </w:rPr>
        <w:t>any body</w:t>
      </w:r>
      <w:proofErr w:type="spellEnd"/>
      <w:r w:rsidRPr="00D027BD">
        <w:rPr>
          <w:rFonts w:ascii="Arial" w:eastAsia="Times New Roman" w:hAnsi="Arial" w:cs="Arial"/>
          <w:sz w:val="24"/>
          <w:szCs w:val="24"/>
          <w:lang w:eastAsia="en-GB"/>
        </w:rPr>
        <w:t xml:space="preserve"> or group which you are a member of more than it might affect the majority of council </w:t>
      </w:r>
      <w:proofErr w:type="gramStart"/>
      <w:r w:rsidRPr="00D027BD">
        <w:rPr>
          <w:rFonts w:ascii="Arial" w:eastAsia="Times New Roman" w:hAnsi="Arial" w:cs="Arial"/>
          <w:sz w:val="24"/>
          <w:szCs w:val="24"/>
          <w:lang w:eastAsia="en-GB"/>
        </w:rPr>
        <w:t>tax payers</w:t>
      </w:r>
      <w:proofErr w:type="gramEnd"/>
      <w:r w:rsidRPr="00D027BD">
        <w:rPr>
          <w:rFonts w:ascii="Arial" w:eastAsia="Times New Roman" w:hAnsi="Arial" w:cs="Arial"/>
          <w:sz w:val="24"/>
          <w:szCs w:val="24"/>
          <w:lang w:eastAsia="en-GB"/>
        </w:rPr>
        <w:t>, rate payers or inhabitants in your electoral division or area; and</w:t>
      </w:r>
    </w:p>
    <w:p w14:paraId="01AFEA57" w14:textId="77777777" w:rsidR="00D027BD" w:rsidRPr="00D027BD" w:rsidRDefault="00D027BD" w:rsidP="00D027BD">
      <w:pPr>
        <w:widowControl w:val="0"/>
        <w:spacing w:after="0" w:line="240" w:lineRule="auto"/>
        <w:rPr>
          <w:rFonts w:ascii="Arial" w:eastAsia="Times New Roman" w:hAnsi="Arial" w:cs="Arial"/>
          <w:sz w:val="24"/>
          <w:szCs w:val="24"/>
          <w:lang w:eastAsia="en-GB"/>
        </w:rPr>
      </w:pPr>
    </w:p>
    <w:p w14:paraId="54BDB0FE" w14:textId="77777777" w:rsidR="00D027BD" w:rsidRPr="00D027BD" w:rsidRDefault="00D027BD" w:rsidP="00D027BD">
      <w:pPr>
        <w:widowControl w:val="0"/>
        <w:spacing w:after="0" w:line="240" w:lineRule="auto"/>
        <w:ind w:left="720" w:hanging="720"/>
        <w:rPr>
          <w:rFonts w:ascii="Arial" w:eastAsia="Times New Roman" w:hAnsi="Arial" w:cs="Arial"/>
          <w:sz w:val="24"/>
          <w:szCs w:val="24"/>
          <w:lang w:eastAsia="en-GB"/>
        </w:rPr>
      </w:pPr>
      <w:r w:rsidRPr="00D027BD">
        <w:rPr>
          <w:rFonts w:ascii="Arial" w:eastAsia="Times New Roman" w:hAnsi="Arial" w:cs="Arial"/>
          <w:sz w:val="24"/>
          <w:szCs w:val="24"/>
          <w:lang w:eastAsia="en-GB"/>
        </w:rPr>
        <w:t>(ii)</w:t>
      </w:r>
      <w:r w:rsidRPr="00D027BD">
        <w:rPr>
          <w:rFonts w:ascii="Arial" w:eastAsia="Times New Roman" w:hAnsi="Arial" w:cs="Arial"/>
          <w:sz w:val="24"/>
          <w:szCs w:val="24"/>
          <w:lang w:eastAsia="en-GB"/>
        </w:rPr>
        <w:tab/>
        <w:t>the interest is such that a reasonable person with knowledge of all the relevant facts would consider your interest so significant that it is likely to prejudice your judgement of the public interest</w:t>
      </w:r>
    </w:p>
    <w:p w14:paraId="0C3BF29F" w14:textId="77777777" w:rsidR="00D027BD" w:rsidRPr="00D027BD" w:rsidRDefault="00D027BD" w:rsidP="00D027BD">
      <w:pPr>
        <w:widowControl w:val="0"/>
        <w:spacing w:after="0" w:line="240" w:lineRule="auto"/>
        <w:ind w:left="720" w:hanging="720"/>
        <w:rPr>
          <w:rFonts w:ascii="Arial" w:eastAsia="Times New Roman" w:hAnsi="Arial" w:cs="Arial"/>
          <w:sz w:val="24"/>
          <w:szCs w:val="24"/>
          <w:lang w:eastAsia="en-GB"/>
        </w:rPr>
      </w:pPr>
    </w:p>
    <w:p w14:paraId="72D768EB" w14:textId="77777777" w:rsidR="00D027BD" w:rsidRPr="00D027BD" w:rsidRDefault="00D027BD" w:rsidP="00D027BD">
      <w:pPr>
        <w:shd w:val="clear" w:color="auto" w:fill="FFFFFF"/>
        <w:spacing w:after="120" w:line="240" w:lineRule="auto"/>
        <w:rPr>
          <w:rFonts w:ascii="Arial" w:eastAsia="Times New Roman" w:hAnsi="Arial" w:cs="Arial"/>
          <w:color w:val="000000"/>
          <w:sz w:val="24"/>
          <w:szCs w:val="24"/>
          <w:lang w:val="en" w:eastAsia="en-GB"/>
        </w:rPr>
      </w:pPr>
      <w:r w:rsidRPr="00D027BD">
        <w:rPr>
          <w:rFonts w:ascii="Arial" w:eastAsia="Times New Roman" w:hAnsi="Arial" w:cs="Arial"/>
          <w:sz w:val="24"/>
          <w:szCs w:val="24"/>
          <w:lang w:eastAsia="en-GB"/>
        </w:rPr>
        <w:t>save that business relating to the following functions will not give rise to non-registerable interests</w:t>
      </w:r>
      <w:r w:rsidRPr="00D027BD">
        <w:rPr>
          <w:rFonts w:ascii="Arial" w:eastAsia="Times New Roman" w:hAnsi="Arial" w:cs="Arial"/>
          <w:color w:val="000000"/>
          <w:sz w:val="24"/>
          <w:szCs w:val="24"/>
          <w:lang w:val="en" w:eastAsia="en-GB"/>
        </w:rPr>
        <w:t>:</w:t>
      </w:r>
    </w:p>
    <w:p w14:paraId="4CE0F130" w14:textId="77777777" w:rsidR="00D027BD" w:rsidRPr="00D027BD" w:rsidRDefault="00D027BD" w:rsidP="00D027BD">
      <w:pPr>
        <w:shd w:val="clear" w:color="auto" w:fill="FFFFFF"/>
        <w:spacing w:after="120" w:line="240" w:lineRule="auto"/>
        <w:ind w:left="720" w:hanging="720"/>
        <w:rPr>
          <w:rFonts w:ascii="Arial" w:eastAsia="Times New Roman" w:hAnsi="Arial" w:cs="Arial"/>
          <w:color w:val="000000"/>
          <w:sz w:val="24"/>
          <w:szCs w:val="24"/>
          <w:lang w:val="en" w:eastAsia="en-GB"/>
        </w:rPr>
      </w:pPr>
      <w:r w:rsidRPr="00D027BD">
        <w:rPr>
          <w:rFonts w:ascii="Arial" w:eastAsia="Times New Roman" w:hAnsi="Arial" w:cs="Arial"/>
          <w:color w:val="000000"/>
          <w:sz w:val="24"/>
          <w:szCs w:val="24"/>
          <w:lang w:val="en" w:eastAsia="en-GB"/>
        </w:rPr>
        <w:t>(iii)</w:t>
      </w:r>
      <w:r w:rsidRPr="00D027BD">
        <w:rPr>
          <w:rFonts w:ascii="Arial" w:eastAsia="Times New Roman" w:hAnsi="Arial" w:cs="Arial"/>
          <w:color w:val="000000"/>
          <w:sz w:val="24"/>
          <w:szCs w:val="24"/>
          <w:lang w:val="en" w:eastAsia="en-GB"/>
        </w:rPr>
        <w:tab/>
        <w:t xml:space="preserve">school meals or school transport and travelling expenses, where you are a parent or guardian of a child in full time education, or are a parent governor of a school, unless it relates particularly to the school which the child </w:t>
      </w:r>
      <w:proofErr w:type="gramStart"/>
      <w:r w:rsidRPr="00D027BD">
        <w:rPr>
          <w:rFonts w:ascii="Arial" w:eastAsia="Times New Roman" w:hAnsi="Arial" w:cs="Arial"/>
          <w:color w:val="000000"/>
          <w:sz w:val="24"/>
          <w:szCs w:val="24"/>
          <w:lang w:val="en" w:eastAsia="en-GB"/>
        </w:rPr>
        <w:t>attends;</w:t>
      </w:r>
      <w:proofErr w:type="gramEnd"/>
      <w:r w:rsidRPr="00D027BD">
        <w:rPr>
          <w:rFonts w:ascii="Arial" w:eastAsia="Times New Roman" w:hAnsi="Arial" w:cs="Arial"/>
          <w:color w:val="000000"/>
          <w:sz w:val="24"/>
          <w:szCs w:val="24"/>
          <w:lang w:val="en" w:eastAsia="en-GB"/>
        </w:rPr>
        <w:t xml:space="preserve"> </w:t>
      </w:r>
    </w:p>
    <w:p w14:paraId="6C9194FA" w14:textId="77777777" w:rsidR="00D027BD" w:rsidRPr="00D027BD" w:rsidRDefault="00D027BD" w:rsidP="00D027BD">
      <w:pPr>
        <w:shd w:val="clear" w:color="auto" w:fill="FFFFFF"/>
        <w:spacing w:after="120" w:line="240" w:lineRule="auto"/>
        <w:ind w:left="720" w:hanging="720"/>
        <w:rPr>
          <w:rFonts w:ascii="Arial" w:eastAsia="Times New Roman" w:hAnsi="Arial" w:cs="Arial"/>
          <w:color w:val="000000"/>
          <w:sz w:val="24"/>
          <w:szCs w:val="24"/>
          <w:lang w:val="en" w:eastAsia="en-GB"/>
        </w:rPr>
      </w:pPr>
      <w:r w:rsidRPr="00D027BD">
        <w:rPr>
          <w:rFonts w:ascii="Arial" w:eastAsia="Times New Roman" w:hAnsi="Arial" w:cs="Arial"/>
          <w:color w:val="000000"/>
          <w:sz w:val="24"/>
          <w:szCs w:val="24"/>
          <w:lang w:val="en" w:eastAsia="en-GB"/>
        </w:rPr>
        <w:t>(iv)</w:t>
      </w:r>
      <w:r w:rsidRPr="00D027BD">
        <w:rPr>
          <w:rFonts w:ascii="Arial" w:eastAsia="Times New Roman" w:hAnsi="Arial" w:cs="Arial"/>
          <w:color w:val="000000"/>
          <w:sz w:val="24"/>
          <w:szCs w:val="24"/>
          <w:lang w:val="en" w:eastAsia="en-GB"/>
        </w:rPr>
        <w:tab/>
        <w:t xml:space="preserve">statutory sick pay under, where you are in receipt of, or are entitled to the receipt of, such </w:t>
      </w:r>
      <w:proofErr w:type="gramStart"/>
      <w:r w:rsidRPr="00D027BD">
        <w:rPr>
          <w:rFonts w:ascii="Arial" w:eastAsia="Times New Roman" w:hAnsi="Arial" w:cs="Arial"/>
          <w:color w:val="000000"/>
          <w:sz w:val="24"/>
          <w:szCs w:val="24"/>
          <w:lang w:val="en" w:eastAsia="en-GB"/>
        </w:rPr>
        <w:t>pay;</w:t>
      </w:r>
      <w:proofErr w:type="gramEnd"/>
      <w:r w:rsidRPr="00D027BD">
        <w:rPr>
          <w:rFonts w:ascii="Arial" w:eastAsia="Times New Roman" w:hAnsi="Arial" w:cs="Arial"/>
          <w:color w:val="000000"/>
          <w:sz w:val="24"/>
          <w:szCs w:val="24"/>
          <w:lang w:val="en" w:eastAsia="en-GB"/>
        </w:rPr>
        <w:t xml:space="preserve"> </w:t>
      </w:r>
    </w:p>
    <w:p w14:paraId="280D3328" w14:textId="77777777" w:rsidR="00D027BD" w:rsidRPr="00D027BD" w:rsidRDefault="00D027BD" w:rsidP="00D027BD">
      <w:pPr>
        <w:shd w:val="clear" w:color="auto" w:fill="FFFFFF"/>
        <w:spacing w:after="120" w:line="240" w:lineRule="auto"/>
        <w:rPr>
          <w:rFonts w:ascii="Arial" w:eastAsia="Times New Roman" w:hAnsi="Arial" w:cs="Arial"/>
          <w:color w:val="000000"/>
          <w:sz w:val="24"/>
          <w:szCs w:val="24"/>
          <w:lang w:val="en" w:eastAsia="en-GB"/>
        </w:rPr>
      </w:pPr>
      <w:r w:rsidRPr="00D027BD">
        <w:rPr>
          <w:rFonts w:ascii="Arial" w:eastAsia="Times New Roman" w:hAnsi="Arial" w:cs="Arial"/>
          <w:color w:val="000000"/>
          <w:sz w:val="24"/>
          <w:szCs w:val="24"/>
          <w:lang w:val="en" w:eastAsia="en-GB"/>
        </w:rPr>
        <w:t>(v)</w:t>
      </w:r>
      <w:r w:rsidRPr="00D027BD">
        <w:rPr>
          <w:rFonts w:ascii="Arial" w:eastAsia="Times New Roman" w:hAnsi="Arial" w:cs="Arial"/>
          <w:color w:val="000000"/>
          <w:sz w:val="24"/>
          <w:szCs w:val="24"/>
          <w:lang w:val="en" w:eastAsia="en-GB"/>
        </w:rPr>
        <w:tab/>
        <w:t xml:space="preserve">an allowance, payment or indemnity given to </w:t>
      </w:r>
      <w:proofErr w:type="gramStart"/>
      <w:r w:rsidRPr="00D027BD">
        <w:rPr>
          <w:rFonts w:ascii="Arial" w:eastAsia="Times New Roman" w:hAnsi="Arial" w:cs="Arial"/>
          <w:color w:val="000000"/>
          <w:sz w:val="24"/>
          <w:szCs w:val="24"/>
          <w:lang w:val="en" w:eastAsia="en-GB"/>
        </w:rPr>
        <w:t>members;</w:t>
      </w:r>
      <w:proofErr w:type="gramEnd"/>
      <w:r w:rsidRPr="00D027BD">
        <w:rPr>
          <w:rFonts w:ascii="Arial" w:eastAsia="Times New Roman" w:hAnsi="Arial" w:cs="Arial"/>
          <w:color w:val="000000"/>
          <w:sz w:val="24"/>
          <w:szCs w:val="24"/>
          <w:lang w:val="en" w:eastAsia="en-GB"/>
        </w:rPr>
        <w:t xml:space="preserve"> </w:t>
      </w:r>
    </w:p>
    <w:p w14:paraId="1D705495" w14:textId="77777777" w:rsidR="00D027BD" w:rsidRPr="00D027BD" w:rsidRDefault="00D027BD" w:rsidP="00D027BD">
      <w:pPr>
        <w:shd w:val="clear" w:color="auto" w:fill="FFFFFF"/>
        <w:spacing w:after="120" w:line="240" w:lineRule="auto"/>
        <w:rPr>
          <w:rFonts w:ascii="Arial" w:eastAsia="Times New Roman" w:hAnsi="Arial" w:cs="Arial"/>
          <w:color w:val="000000"/>
          <w:sz w:val="24"/>
          <w:szCs w:val="24"/>
          <w:lang w:val="en" w:eastAsia="en-GB"/>
        </w:rPr>
      </w:pPr>
      <w:r w:rsidRPr="00D027BD">
        <w:rPr>
          <w:rFonts w:ascii="Arial" w:eastAsia="Times New Roman" w:hAnsi="Arial" w:cs="Arial"/>
          <w:color w:val="000000"/>
          <w:sz w:val="24"/>
          <w:szCs w:val="24"/>
          <w:lang w:val="en" w:eastAsia="en-GB"/>
        </w:rPr>
        <w:t>(vi)</w:t>
      </w:r>
      <w:r w:rsidRPr="00D027BD">
        <w:rPr>
          <w:rFonts w:ascii="Arial" w:eastAsia="Times New Roman" w:hAnsi="Arial" w:cs="Arial"/>
          <w:color w:val="000000"/>
          <w:sz w:val="24"/>
          <w:szCs w:val="24"/>
          <w:lang w:val="en" w:eastAsia="en-GB"/>
        </w:rPr>
        <w:tab/>
        <w:t xml:space="preserve">any ceremonial </w:t>
      </w:r>
      <w:proofErr w:type="spellStart"/>
      <w:r w:rsidRPr="00D027BD">
        <w:rPr>
          <w:rFonts w:ascii="Arial" w:eastAsia="Times New Roman" w:hAnsi="Arial" w:cs="Arial"/>
          <w:color w:val="000000"/>
          <w:sz w:val="24"/>
          <w:szCs w:val="24"/>
          <w:lang w:val="en" w:eastAsia="en-GB"/>
        </w:rPr>
        <w:t>honour</w:t>
      </w:r>
      <w:proofErr w:type="spellEnd"/>
      <w:r w:rsidRPr="00D027BD">
        <w:rPr>
          <w:rFonts w:ascii="Arial" w:eastAsia="Times New Roman" w:hAnsi="Arial" w:cs="Arial"/>
          <w:color w:val="000000"/>
          <w:sz w:val="24"/>
          <w:szCs w:val="24"/>
          <w:lang w:val="en" w:eastAsia="en-GB"/>
        </w:rPr>
        <w:t xml:space="preserve"> given to </w:t>
      </w:r>
      <w:proofErr w:type="gramStart"/>
      <w:r w:rsidRPr="00D027BD">
        <w:rPr>
          <w:rFonts w:ascii="Arial" w:eastAsia="Times New Roman" w:hAnsi="Arial" w:cs="Arial"/>
          <w:color w:val="000000"/>
          <w:sz w:val="24"/>
          <w:szCs w:val="24"/>
          <w:lang w:val="en" w:eastAsia="en-GB"/>
        </w:rPr>
        <w:t>members;</w:t>
      </w:r>
      <w:proofErr w:type="gramEnd"/>
      <w:r w:rsidRPr="00D027BD">
        <w:rPr>
          <w:rFonts w:ascii="Arial" w:eastAsia="Times New Roman" w:hAnsi="Arial" w:cs="Arial"/>
          <w:color w:val="000000"/>
          <w:sz w:val="24"/>
          <w:szCs w:val="24"/>
          <w:lang w:val="en" w:eastAsia="en-GB"/>
        </w:rPr>
        <w:t xml:space="preserve"> </w:t>
      </w:r>
    </w:p>
    <w:p w14:paraId="7969A3CE" w14:textId="77777777" w:rsidR="00D027BD" w:rsidRPr="00D027BD" w:rsidRDefault="00D027BD" w:rsidP="00D027BD">
      <w:pPr>
        <w:shd w:val="clear" w:color="auto" w:fill="FFFFFF"/>
        <w:spacing w:after="120" w:line="240" w:lineRule="auto"/>
        <w:ind w:left="720" w:hanging="720"/>
        <w:rPr>
          <w:rFonts w:ascii="Arial" w:eastAsia="Times New Roman" w:hAnsi="Arial" w:cs="Arial"/>
          <w:color w:val="000000"/>
          <w:sz w:val="24"/>
          <w:szCs w:val="24"/>
          <w:lang w:val="en" w:eastAsia="en-GB"/>
        </w:rPr>
      </w:pPr>
      <w:r w:rsidRPr="00D027BD">
        <w:rPr>
          <w:rFonts w:ascii="Arial" w:eastAsia="Times New Roman" w:hAnsi="Arial" w:cs="Arial"/>
          <w:color w:val="000000"/>
          <w:sz w:val="24"/>
          <w:szCs w:val="24"/>
          <w:lang w:val="en" w:eastAsia="en-GB"/>
        </w:rPr>
        <w:lastRenderedPageBreak/>
        <w:t>(vii)</w:t>
      </w:r>
      <w:r w:rsidRPr="00D027BD">
        <w:rPr>
          <w:rFonts w:ascii="Arial" w:eastAsia="Times New Roman" w:hAnsi="Arial" w:cs="Arial"/>
          <w:color w:val="000000"/>
          <w:sz w:val="24"/>
          <w:szCs w:val="24"/>
          <w:lang w:val="en" w:eastAsia="en-GB"/>
        </w:rPr>
        <w:tab/>
        <w:t>setting of the council tax; and</w:t>
      </w:r>
    </w:p>
    <w:p w14:paraId="64BE0135" w14:textId="77777777" w:rsidR="00D027BD" w:rsidRPr="00D027BD" w:rsidRDefault="00D027BD" w:rsidP="00D027BD">
      <w:pPr>
        <w:shd w:val="clear" w:color="auto" w:fill="FFFFFF"/>
        <w:spacing w:after="120" w:line="240" w:lineRule="auto"/>
        <w:ind w:left="720" w:hanging="720"/>
        <w:rPr>
          <w:rFonts w:ascii="Arial" w:eastAsia="Times New Roman" w:hAnsi="Arial" w:cs="Arial"/>
          <w:color w:val="000000"/>
          <w:sz w:val="24"/>
          <w:szCs w:val="24"/>
          <w:lang w:val="en" w:eastAsia="en-GB"/>
        </w:rPr>
      </w:pPr>
      <w:r w:rsidRPr="00D027BD">
        <w:rPr>
          <w:rFonts w:ascii="Arial" w:eastAsia="Times New Roman" w:hAnsi="Arial" w:cs="Arial"/>
          <w:color w:val="000000"/>
          <w:sz w:val="24"/>
          <w:szCs w:val="24"/>
          <w:lang w:val="en" w:eastAsia="en-GB"/>
        </w:rPr>
        <w:t>(viii)</w:t>
      </w:r>
      <w:r w:rsidRPr="00D027BD">
        <w:rPr>
          <w:rFonts w:ascii="Arial" w:eastAsia="Times New Roman" w:hAnsi="Arial" w:cs="Arial"/>
          <w:color w:val="000000"/>
          <w:sz w:val="24"/>
          <w:szCs w:val="24"/>
          <w:lang w:val="en" w:eastAsia="en-GB"/>
        </w:rPr>
        <w:tab/>
        <w:t xml:space="preserve">the administration of the Cornwall Council Pension Scheme and related matters discharged by the Pensions </w:t>
      </w:r>
      <w:proofErr w:type="gramStart"/>
      <w:r w:rsidRPr="00D027BD">
        <w:rPr>
          <w:rFonts w:ascii="Arial" w:eastAsia="Times New Roman" w:hAnsi="Arial" w:cs="Arial"/>
          <w:color w:val="000000"/>
          <w:sz w:val="24"/>
          <w:szCs w:val="24"/>
          <w:lang w:val="en" w:eastAsia="en-GB"/>
        </w:rPr>
        <w:t>Committee</w:t>
      </w:r>
      <w:proofErr w:type="gramEnd"/>
      <w:r w:rsidRPr="00D027BD">
        <w:rPr>
          <w:rFonts w:ascii="Arial" w:eastAsia="Times New Roman" w:hAnsi="Arial" w:cs="Arial"/>
          <w:color w:val="000000"/>
          <w:sz w:val="24"/>
          <w:szCs w:val="24"/>
          <w:lang w:val="en" w:eastAsia="en-GB"/>
        </w:rPr>
        <w:t xml:space="preserve"> or such other formal body as may discharge those functions.</w:t>
      </w:r>
    </w:p>
    <w:p w14:paraId="3B6CDFD8" w14:textId="34F61FCF" w:rsidR="00D027BD" w:rsidRPr="00D027BD" w:rsidRDefault="00D027BD" w:rsidP="00D027BD">
      <w:pPr>
        <w:spacing w:line="276" w:lineRule="auto"/>
        <w:rPr>
          <w:rFonts w:ascii="Arial" w:hAnsi="Arial" w:cs="Arial"/>
          <w:sz w:val="24"/>
          <w:szCs w:val="24"/>
        </w:rPr>
      </w:pPr>
      <w:r w:rsidRPr="00D027BD">
        <w:rPr>
          <w:rFonts w:ascii="Arial" w:eastAsia="Times New Roman" w:hAnsi="Arial" w:cs="Arial"/>
          <w:color w:val="000000"/>
          <w:sz w:val="24"/>
          <w:szCs w:val="24"/>
          <w:lang w:val="en" w:eastAsia="en-GB"/>
        </w:rPr>
        <w:t>and for the avoidance of doubt the above exceptions to the definition of non-registerable interests do not negate the requirements arising from having a disclosable pecuniary interest.</w:t>
      </w:r>
    </w:p>
    <w:sectPr w:rsidR="00D027BD" w:rsidRPr="00D027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B3"/>
    <w:rsid w:val="00172B9B"/>
    <w:rsid w:val="001F1472"/>
    <w:rsid w:val="001F46EB"/>
    <w:rsid w:val="002354CA"/>
    <w:rsid w:val="002C288E"/>
    <w:rsid w:val="00892E12"/>
    <w:rsid w:val="00966E04"/>
    <w:rsid w:val="00B015B2"/>
    <w:rsid w:val="00B1025F"/>
    <w:rsid w:val="00CA7707"/>
    <w:rsid w:val="00CE29B3"/>
    <w:rsid w:val="00D02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97A57"/>
  <w15:chartTrackingRefBased/>
  <w15:docId w15:val="{4A3DF0C9-62DA-488F-B13E-504E1D18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9B3"/>
    <w:pPr>
      <w:ind w:left="720"/>
      <w:contextualSpacing/>
    </w:pPr>
  </w:style>
  <w:style w:type="table" w:styleId="TableGrid">
    <w:name w:val="Table Grid"/>
    <w:basedOn w:val="TableNormal"/>
    <w:uiPriority w:val="39"/>
    <w:rsid w:val="0089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3" ma:contentTypeDescription="Create a new document." ma:contentTypeScope="" ma:versionID="e8b31ce3d5a1f8fa569cccf28a4ace5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5c8b13ba8f98ef07fdaa8cad74160638"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7CD15-3868-4EA5-9C6C-D2789D78C945}">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customXml/itemProps2.xml><?xml version="1.0" encoding="utf-8"?>
<ds:datastoreItem xmlns:ds="http://schemas.openxmlformats.org/officeDocument/2006/customXml" ds:itemID="{E5F78217-B3E6-4905-8D5B-BC2D39BA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798E6-32C6-48A5-B75B-99E06EB546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2023-03-23T12:12:00Z</cp:lastPrinted>
  <dcterms:created xsi:type="dcterms:W3CDTF">2023-04-17T13:53:00Z</dcterms:created>
  <dcterms:modified xsi:type="dcterms:W3CDTF">2023-04-17T13:53:00Z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