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Default="007D610A" w:rsidP="00E96C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40" w:lineRule="auto"/>
        <w:jc w:val="center"/>
        <w:rPr>
          <w:rFonts w:ascii="Arial" w:eastAsia="Times New Roman" w:hAnsi="Arial" w:cs="Arial"/>
          <w:b/>
          <w:bCs/>
          <w:kern w:val="1"/>
          <w:sz w:val="24"/>
          <w:szCs w:val="24"/>
          <w:lang w:eastAsia="en-GB" w:bidi="en-GB"/>
        </w:rPr>
      </w:pPr>
      <w:r>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Default="007D610A" w:rsidP="00E96C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40" w:lineRule="auto"/>
        <w:jc w:val="center"/>
        <w:rPr>
          <w:rFonts w:ascii="Arial" w:eastAsia="Times New Roman" w:hAnsi="Arial" w:cs="Arial"/>
          <w:b/>
          <w:bCs/>
          <w:kern w:val="1"/>
          <w:sz w:val="24"/>
          <w:szCs w:val="24"/>
          <w:lang w:eastAsia="en-GB" w:bidi="en-GB"/>
        </w:rPr>
      </w:pPr>
    </w:p>
    <w:p w14:paraId="5EF37029" w14:textId="39853181" w:rsidR="007D610A" w:rsidRPr="005812CA" w:rsidRDefault="007D610A" w:rsidP="00E96C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40" w:lineRule="auto"/>
        <w:jc w:val="center"/>
        <w:rPr>
          <w:rFonts w:ascii="Arial" w:eastAsia="Times New Roman" w:hAnsi="Arial" w:cs="Arial"/>
          <w:b/>
          <w:bCs/>
          <w:kern w:val="1"/>
          <w:sz w:val="24"/>
          <w:szCs w:val="24"/>
          <w:lang w:eastAsia="en-GB" w:bidi="en-GB"/>
        </w:rPr>
      </w:pPr>
      <w:r w:rsidRPr="005812CA">
        <w:rPr>
          <w:rFonts w:ascii="Arial" w:eastAsia="Times New Roman" w:hAnsi="Arial" w:cs="Arial"/>
          <w:b/>
          <w:bCs/>
          <w:kern w:val="1"/>
          <w:sz w:val="24"/>
          <w:szCs w:val="24"/>
          <w:lang w:eastAsia="en-GB" w:bidi="en-GB"/>
        </w:rPr>
        <w:t>MARAZION TOWN COUNCIL</w:t>
      </w:r>
      <w:r w:rsidR="005812CA" w:rsidRPr="005812CA">
        <w:rPr>
          <w:rFonts w:ascii="Arial" w:eastAsia="Times New Roman" w:hAnsi="Arial" w:cs="Arial"/>
          <w:b/>
          <w:bCs/>
          <w:kern w:val="1"/>
          <w:sz w:val="24"/>
          <w:szCs w:val="24"/>
          <w:lang w:eastAsia="en-GB" w:bidi="en-GB"/>
        </w:rPr>
        <w:t xml:space="preserve"> </w:t>
      </w:r>
    </w:p>
    <w:p w14:paraId="4BB1CB73" w14:textId="06976192" w:rsidR="005812CA" w:rsidRDefault="005812CA" w:rsidP="00E96C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40" w:lineRule="auto"/>
        <w:jc w:val="center"/>
        <w:rPr>
          <w:rFonts w:ascii="Arial" w:eastAsia="Lucida Sans Unicode" w:hAnsi="Arial" w:cs="Arial"/>
          <w:b/>
          <w:bCs/>
          <w:kern w:val="1"/>
          <w:sz w:val="24"/>
          <w:szCs w:val="24"/>
          <w:lang w:val="en-US" w:eastAsia="hi-IN" w:bidi="hi-IN"/>
        </w:rPr>
      </w:pPr>
      <w:r w:rsidRPr="005812CA">
        <w:rPr>
          <w:rFonts w:ascii="Arial" w:eastAsia="Times New Roman" w:hAnsi="Arial" w:cs="Arial"/>
          <w:b/>
          <w:bCs/>
          <w:kern w:val="1"/>
          <w:sz w:val="24"/>
          <w:szCs w:val="24"/>
          <w:lang w:eastAsia="en-GB" w:bidi="en-GB"/>
        </w:rPr>
        <w:t>FULL COUNCIL MEETING TUESDAY 28</w:t>
      </w:r>
      <w:r w:rsidRPr="005812CA">
        <w:rPr>
          <w:rFonts w:ascii="Arial" w:eastAsia="Times New Roman" w:hAnsi="Arial" w:cs="Arial"/>
          <w:b/>
          <w:bCs/>
          <w:kern w:val="1"/>
          <w:sz w:val="24"/>
          <w:szCs w:val="24"/>
          <w:vertAlign w:val="superscript"/>
          <w:lang w:eastAsia="en-GB" w:bidi="en-GB"/>
        </w:rPr>
        <w:t xml:space="preserve">th </w:t>
      </w:r>
      <w:r w:rsidRPr="005812CA">
        <w:rPr>
          <w:rFonts w:ascii="Arial" w:eastAsia="Lucida Sans Unicode" w:hAnsi="Arial" w:cs="Arial"/>
          <w:b/>
          <w:bCs/>
          <w:kern w:val="1"/>
          <w:sz w:val="24"/>
          <w:szCs w:val="24"/>
          <w:lang w:val="en-US" w:eastAsia="hi-IN" w:bidi="hi-IN"/>
        </w:rPr>
        <w:t>MAY 2024</w:t>
      </w:r>
    </w:p>
    <w:p w14:paraId="777A6E78" w14:textId="77E897ED" w:rsidR="0008637F" w:rsidRPr="005812CA" w:rsidRDefault="0008637F" w:rsidP="00E96C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after="0" w:line="240" w:lineRule="auto"/>
        <w:jc w:val="center"/>
        <w:rPr>
          <w:rFonts w:ascii="Arial" w:eastAsia="Lucida Sans Unicode"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TOWN HALL, MARAZION</w:t>
      </w:r>
    </w:p>
    <w:p w14:paraId="3C22C4C3" w14:textId="77777777" w:rsidR="007D610A" w:rsidRDefault="007D610A" w:rsidP="00E96C20">
      <w:pPr>
        <w:widowControl w:val="0"/>
        <w:suppressAutoHyphens/>
        <w:spacing w:after="0" w:line="240" w:lineRule="auto"/>
        <w:rPr>
          <w:rFonts w:ascii="Arial" w:eastAsia="Lucida Sans Unicode" w:hAnsi="Arial" w:cs="Arial"/>
          <w:b/>
          <w:kern w:val="1"/>
          <w:sz w:val="24"/>
          <w:szCs w:val="24"/>
          <w:lang w:val="en-US" w:eastAsia="hi-IN" w:bidi="hi-IN"/>
        </w:rPr>
      </w:pPr>
    </w:p>
    <w:p w14:paraId="1CE34DF3" w14:textId="795DAA9E" w:rsidR="007D610A" w:rsidRPr="00BC24AE" w:rsidRDefault="007D610A" w:rsidP="00E96C20">
      <w:pPr>
        <w:widowControl w:val="0"/>
        <w:suppressAutoHyphens/>
        <w:spacing w:after="0" w:line="240" w:lineRule="auto"/>
        <w:rPr>
          <w:rFonts w:ascii="Arial" w:eastAsia="Lucida Sans Unicode" w:hAnsi="Arial" w:cs="Arial"/>
          <w:b/>
          <w:kern w:val="1"/>
          <w:sz w:val="24"/>
          <w:szCs w:val="24"/>
          <w:lang w:val="en-US" w:eastAsia="hi-IN" w:bidi="hi-IN"/>
        </w:rPr>
      </w:pPr>
      <w:r w:rsidRPr="00BC24AE">
        <w:rPr>
          <w:rFonts w:ascii="Arial" w:eastAsia="Lucida Sans Unicode" w:hAnsi="Arial" w:cs="Arial"/>
          <w:b/>
          <w:kern w:val="1"/>
          <w:sz w:val="24"/>
          <w:szCs w:val="24"/>
          <w:lang w:val="en-US" w:eastAsia="hi-IN" w:bidi="hi-IN"/>
        </w:rPr>
        <w:t>Meeting 1/</w:t>
      </w:r>
      <w:r>
        <w:rPr>
          <w:rFonts w:ascii="Arial" w:eastAsia="Lucida Sans Unicode" w:hAnsi="Arial" w:cs="Arial"/>
          <w:b/>
          <w:kern w:val="1"/>
          <w:sz w:val="24"/>
          <w:szCs w:val="24"/>
          <w:lang w:val="en-US" w:eastAsia="hi-IN" w:bidi="hi-IN"/>
        </w:rPr>
        <w:t>24</w:t>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Pr>
          <w:rFonts w:ascii="Arial" w:eastAsia="Lucida Sans Unicode" w:hAnsi="Arial" w:cs="Arial"/>
          <w:b/>
          <w:kern w:val="1"/>
          <w:sz w:val="24"/>
          <w:szCs w:val="24"/>
          <w:lang w:val="en-US" w:eastAsia="hi-IN" w:bidi="hi-IN"/>
        </w:rPr>
        <w:tab/>
      </w:r>
      <w:r>
        <w:rPr>
          <w:rFonts w:ascii="Arial" w:eastAsia="Lucida Sans Unicode" w:hAnsi="Arial" w:cs="Arial"/>
          <w:b/>
          <w:kern w:val="1"/>
          <w:sz w:val="24"/>
          <w:szCs w:val="24"/>
          <w:lang w:val="en-US" w:eastAsia="hi-IN" w:bidi="hi-IN"/>
        </w:rPr>
        <w:tab/>
      </w:r>
      <w:r w:rsidRPr="00BC24AE">
        <w:rPr>
          <w:rFonts w:ascii="Arial" w:eastAsia="Lucida Sans Unicode" w:hAnsi="Arial" w:cs="Arial"/>
          <w:b/>
          <w:kern w:val="1"/>
          <w:sz w:val="24"/>
          <w:szCs w:val="24"/>
          <w:lang w:val="en-US" w:eastAsia="hi-IN" w:bidi="hi-IN"/>
        </w:rPr>
        <w:tab/>
      </w:r>
      <w:r w:rsidR="009C4CE7">
        <w:rPr>
          <w:rFonts w:ascii="Arial" w:eastAsia="Lucida Sans Unicode" w:hAnsi="Arial" w:cs="Arial"/>
          <w:b/>
          <w:kern w:val="1"/>
          <w:sz w:val="24"/>
          <w:szCs w:val="24"/>
          <w:lang w:val="en-US" w:eastAsia="hi-IN" w:bidi="hi-IN"/>
        </w:rPr>
        <w:t>21</w:t>
      </w:r>
      <w:r w:rsidR="009C4CE7" w:rsidRPr="009C4CE7">
        <w:rPr>
          <w:rFonts w:ascii="Arial" w:eastAsia="Lucida Sans Unicode" w:hAnsi="Arial" w:cs="Arial"/>
          <w:b/>
          <w:kern w:val="1"/>
          <w:sz w:val="24"/>
          <w:szCs w:val="24"/>
          <w:vertAlign w:val="superscript"/>
          <w:lang w:val="en-US" w:eastAsia="hi-IN" w:bidi="hi-IN"/>
        </w:rPr>
        <w:t>st</w:t>
      </w:r>
      <w:r w:rsidR="009C4CE7">
        <w:rPr>
          <w:rFonts w:ascii="Arial" w:eastAsia="Lucida Sans Unicode" w:hAnsi="Arial" w:cs="Arial"/>
          <w:b/>
          <w:kern w:val="1"/>
          <w:sz w:val="24"/>
          <w:szCs w:val="24"/>
          <w:lang w:val="en-US" w:eastAsia="hi-IN" w:bidi="hi-IN"/>
        </w:rPr>
        <w:t xml:space="preserve"> </w:t>
      </w:r>
      <w:r w:rsidRPr="00BC24AE">
        <w:rPr>
          <w:rFonts w:ascii="Arial" w:eastAsia="Lucida Sans Unicode" w:hAnsi="Arial" w:cs="Arial"/>
          <w:b/>
          <w:kern w:val="1"/>
          <w:sz w:val="24"/>
          <w:szCs w:val="24"/>
          <w:lang w:val="en-US" w:eastAsia="hi-IN" w:bidi="hi-IN"/>
        </w:rPr>
        <w:t>May 202</w:t>
      </w:r>
      <w:r>
        <w:rPr>
          <w:rFonts w:ascii="Arial" w:eastAsia="Lucida Sans Unicode" w:hAnsi="Arial" w:cs="Arial"/>
          <w:b/>
          <w:kern w:val="1"/>
          <w:sz w:val="24"/>
          <w:szCs w:val="24"/>
          <w:lang w:val="en-US" w:eastAsia="hi-IN" w:bidi="hi-IN"/>
        </w:rPr>
        <w:t>4</w:t>
      </w:r>
    </w:p>
    <w:p w14:paraId="57322656" w14:textId="77777777" w:rsidR="007D610A" w:rsidRPr="00BC24AE" w:rsidRDefault="007D610A" w:rsidP="00E96C20">
      <w:pPr>
        <w:widowControl w:val="0"/>
        <w:suppressAutoHyphens/>
        <w:spacing w:after="0" w:line="240" w:lineRule="auto"/>
        <w:ind w:left="5040" w:hanging="5040"/>
        <w:rPr>
          <w:rFonts w:ascii="Arial" w:eastAsia="Lucida Sans Unicode" w:hAnsi="Arial" w:cs="Arial"/>
          <w:b/>
          <w:kern w:val="1"/>
          <w:sz w:val="24"/>
          <w:szCs w:val="24"/>
          <w:lang w:val="en-US" w:eastAsia="hi-IN" w:bidi="hi-IN"/>
        </w:rPr>
      </w:pPr>
    </w:p>
    <w:p w14:paraId="23817C50" w14:textId="77777777" w:rsidR="00CF63F0" w:rsidRDefault="00CF63F0" w:rsidP="00E96C20">
      <w:pPr>
        <w:widowControl w:val="0"/>
        <w:suppressAutoHyphens/>
        <w:spacing w:after="0" w:line="240" w:lineRule="auto"/>
        <w:ind w:left="5040" w:hanging="5040"/>
        <w:rPr>
          <w:rFonts w:ascii="Arial" w:eastAsia="Lucida Sans Unicode" w:hAnsi="Arial" w:cs="Arial"/>
          <w:b/>
          <w:kern w:val="1"/>
          <w:sz w:val="24"/>
          <w:szCs w:val="24"/>
          <w:lang w:val="en-US" w:eastAsia="hi-IN" w:bidi="hi-IN"/>
        </w:rPr>
      </w:pPr>
    </w:p>
    <w:p w14:paraId="39F5A0E3" w14:textId="6B9DE5B0" w:rsidR="007D610A" w:rsidRPr="00BC24AE" w:rsidRDefault="007D610A" w:rsidP="00E96C20">
      <w:pPr>
        <w:widowControl w:val="0"/>
        <w:suppressAutoHyphens/>
        <w:spacing w:after="0" w:line="240" w:lineRule="auto"/>
        <w:ind w:left="5040" w:hanging="5040"/>
        <w:rPr>
          <w:rFonts w:ascii="Arial" w:eastAsia="Lucida Sans Unicode" w:hAnsi="Arial" w:cs="Arial"/>
          <w:b/>
          <w:kern w:val="1"/>
          <w:sz w:val="24"/>
          <w:szCs w:val="24"/>
          <w:lang w:val="en-US" w:eastAsia="hi-IN" w:bidi="hi-IN"/>
        </w:rPr>
      </w:pPr>
      <w:r w:rsidRPr="00BC24AE">
        <w:rPr>
          <w:rFonts w:ascii="Arial" w:eastAsia="Lucida Sans Unicode" w:hAnsi="Arial" w:cs="Arial"/>
          <w:b/>
          <w:kern w:val="1"/>
          <w:sz w:val="24"/>
          <w:szCs w:val="24"/>
          <w:lang w:val="en-US" w:eastAsia="hi-IN" w:bidi="hi-IN"/>
        </w:rPr>
        <w:t>TO ALL COUNCILLORS</w:t>
      </w:r>
      <w:r w:rsidRPr="00BC24AE">
        <w:rPr>
          <w:rFonts w:ascii="Arial" w:eastAsia="Lucida Sans Unicode" w:hAnsi="Arial" w:cs="Arial"/>
          <w:kern w:val="1"/>
          <w:sz w:val="24"/>
          <w:szCs w:val="24"/>
          <w:lang w:val="en-US" w:eastAsia="hi-IN" w:bidi="hi-IN"/>
        </w:rPr>
        <w:t xml:space="preserve">                        </w:t>
      </w:r>
      <w:r w:rsidRPr="00BC24AE">
        <w:rPr>
          <w:rFonts w:ascii="Arial" w:eastAsia="Lucida Sans Unicode" w:hAnsi="Arial" w:cs="Arial"/>
          <w:kern w:val="1"/>
          <w:sz w:val="24"/>
          <w:szCs w:val="24"/>
          <w:lang w:val="en-US" w:eastAsia="hi-IN" w:bidi="hi-IN"/>
        </w:rPr>
        <w:tab/>
      </w:r>
    </w:p>
    <w:p w14:paraId="1F29F0AB" w14:textId="77777777" w:rsidR="007D610A" w:rsidRPr="00BC24AE"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p>
    <w:p w14:paraId="27029F8C" w14:textId="77777777" w:rsidR="007D610A" w:rsidRPr="00BC24AE"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r w:rsidRPr="00BC24AE">
        <w:rPr>
          <w:rFonts w:ascii="Arial" w:eastAsia="Lucida Sans Unicode" w:hAnsi="Arial" w:cs="Arial"/>
          <w:kern w:val="1"/>
          <w:sz w:val="24"/>
          <w:szCs w:val="24"/>
          <w:lang w:val="en-US" w:eastAsia="hi-IN" w:bidi="hi-IN"/>
        </w:rPr>
        <w:t xml:space="preserve">Dear </w:t>
      </w:r>
      <w:proofErr w:type="spellStart"/>
      <w:r w:rsidRPr="00BC24AE">
        <w:rPr>
          <w:rFonts w:ascii="Arial" w:eastAsia="Lucida Sans Unicode" w:hAnsi="Arial" w:cs="Arial"/>
          <w:kern w:val="1"/>
          <w:sz w:val="24"/>
          <w:szCs w:val="24"/>
          <w:lang w:val="en-US" w:eastAsia="hi-IN" w:bidi="hi-IN"/>
        </w:rPr>
        <w:t>Councillors</w:t>
      </w:r>
      <w:proofErr w:type="spellEnd"/>
    </w:p>
    <w:p w14:paraId="2AAF8604" w14:textId="77777777" w:rsidR="007D610A" w:rsidRPr="00BC24AE"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02FE3A7D" w14:textId="29F14320" w:rsidR="00CF63F0" w:rsidRDefault="00CF63F0" w:rsidP="00E96C20">
      <w:pPr>
        <w:widowControl w:val="0"/>
        <w:suppressAutoHyphens/>
        <w:spacing w:after="0" w:line="240" w:lineRule="auto"/>
        <w:rPr>
          <w:rFonts w:ascii="Arial" w:eastAsia="Lucida Sans Unicode" w:hAnsi="Arial" w:cs="Arial"/>
          <w:kern w:val="1"/>
          <w:sz w:val="24"/>
          <w:szCs w:val="24"/>
          <w:lang w:val="en-US" w:eastAsia="hi-IN" w:bidi="hi-IN"/>
        </w:rPr>
      </w:pPr>
      <w:r w:rsidRPr="00BC24AE">
        <w:rPr>
          <w:rFonts w:ascii="Arial" w:eastAsia="Lucida Sans Unicode" w:hAnsi="Arial" w:cs="Arial"/>
          <w:b/>
          <w:bCs/>
          <w:kern w:val="1"/>
          <w:sz w:val="24"/>
          <w:szCs w:val="24"/>
          <w:lang w:val="en-US" w:eastAsia="hi-IN" w:bidi="hi-IN"/>
        </w:rPr>
        <w:t>NOTICE IS HEREBY GIVEN</w:t>
      </w:r>
      <w:r w:rsidRPr="00BC24AE">
        <w:rPr>
          <w:rFonts w:ascii="Arial" w:eastAsia="Lucida Sans Unicode" w:hAnsi="Arial" w:cs="Arial"/>
          <w:kern w:val="1"/>
          <w:sz w:val="24"/>
          <w:szCs w:val="24"/>
          <w:lang w:val="en-US" w:eastAsia="hi-IN" w:bidi="hi-IN"/>
        </w:rPr>
        <w:t xml:space="preserve"> that </w:t>
      </w:r>
      <w:r>
        <w:rPr>
          <w:rFonts w:ascii="Arial" w:eastAsia="Lucida Sans Unicode" w:hAnsi="Arial" w:cs="Arial"/>
          <w:kern w:val="1"/>
          <w:sz w:val="24"/>
          <w:szCs w:val="24"/>
          <w:lang w:val="en-US" w:eastAsia="hi-IN" w:bidi="hi-IN"/>
        </w:rPr>
        <w:t xml:space="preserve">Marazion Full Council </w:t>
      </w:r>
      <w:r w:rsidRPr="00BC24AE">
        <w:rPr>
          <w:rFonts w:ascii="Arial" w:eastAsia="Lucida Sans Unicode" w:hAnsi="Arial" w:cs="Arial"/>
          <w:kern w:val="1"/>
          <w:sz w:val="24"/>
          <w:szCs w:val="24"/>
          <w:lang w:val="en-US" w:eastAsia="hi-IN" w:bidi="hi-IN"/>
        </w:rPr>
        <w:t xml:space="preserve">at which your attendance is summoned will be held at the Marazion Town Hall, </w:t>
      </w:r>
      <w:proofErr w:type="gramStart"/>
      <w:r w:rsidRPr="00BC24AE">
        <w:rPr>
          <w:rFonts w:ascii="Arial" w:eastAsia="Lucida Sans Unicode" w:hAnsi="Arial" w:cs="Arial"/>
          <w:kern w:val="1"/>
          <w:sz w:val="24"/>
          <w:szCs w:val="24"/>
          <w:lang w:val="en-US" w:eastAsia="hi-IN" w:bidi="hi-IN"/>
        </w:rPr>
        <w:t>Market Place</w:t>
      </w:r>
      <w:proofErr w:type="gramEnd"/>
      <w:r w:rsidRPr="00BC24AE">
        <w:rPr>
          <w:rFonts w:ascii="Arial" w:eastAsia="Lucida Sans Unicode" w:hAnsi="Arial" w:cs="Arial"/>
          <w:kern w:val="1"/>
          <w:sz w:val="24"/>
          <w:szCs w:val="24"/>
          <w:lang w:val="en-US" w:eastAsia="hi-IN" w:bidi="hi-IN"/>
        </w:rPr>
        <w:t xml:space="preserve">, Marazion, TR170AR on </w:t>
      </w:r>
      <w:r w:rsidRPr="00BC24AE">
        <w:rPr>
          <w:rFonts w:ascii="Arial" w:eastAsia="Lucida Sans Unicode" w:hAnsi="Arial" w:cs="Arial"/>
          <w:b/>
          <w:bCs/>
          <w:kern w:val="1"/>
          <w:sz w:val="24"/>
          <w:szCs w:val="24"/>
          <w:lang w:val="en-US" w:eastAsia="hi-IN" w:bidi="hi-IN"/>
        </w:rPr>
        <w:t xml:space="preserve">Tuesday </w:t>
      </w:r>
      <w:r>
        <w:rPr>
          <w:rFonts w:ascii="Arial" w:eastAsia="Lucida Sans Unicode" w:hAnsi="Arial" w:cs="Arial"/>
          <w:b/>
          <w:bCs/>
          <w:kern w:val="1"/>
          <w:sz w:val="24"/>
          <w:szCs w:val="24"/>
          <w:lang w:val="en-US" w:eastAsia="hi-IN" w:bidi="hi-IN"/>
        </w:rPr>
        <w:t>28</w:t>
      </w:r>
      <w:r w:rsidRPr="00CF63F0">
        <w:rPr>
          <w:rFonts w:ascii="Arial" w:eastAsia="Lucida Sans Unicode" w:hAnsi="Arial" w:cs="Arial"/>
          <w:b/>
          <w:bCs/>
          <w:kern w:val="1"/>
          <w:sz w:val="24"/>
          <w:szCs w:val="24"/>
          <w:vertAlign w:val="superscript"/>
          <w:lang w:val="en-US" w:eastAsia="hi-IN" w:bidi="hi-IN"/>
        </w:rPr>
        <w:t>th</w:t>
      </w:r>
      <w:r>
        <w:rPr>
          <w:rFonts w:ascii="Arial" w:eastAsia="Lucida Sans Unicode" w:hAnsi="Arial" w:cs="Arial"/>
          <w:b/>
          <w:bCs/>
          <w:kern w:val="1"/>
          <w:sz w:val="24"/>
          <w:szCs w:val="24"/>
          <w:lang w:val="en-US" w:eastAsia="hi-IN" w:bidi="hi-IN"/>
        </w:rPr>
        <w:t xml:space="preserve"> </w:t>
      </w:r>
      <w:r w:rsidRPr="00BC24AE">
        <w:rPr>
          <w:rFonts w:ascii="Arial" w:eastAsia="Lucida Sans Unicode" w:hAnsi="Arial" w:cs="Arial"/>
          <w:b/>
          <w:bCs/>
          <w:kern w:val="1"/>
          <w:sz w:val="24"/>
          <w:szCs w:val="24"/>
          <w:lang w:val="en-US" w:eastAsia="hi-IN" w:bidi="hi-IN"/>
        </w:rPr>
        <w:t>May 7.10pm</w:t>
      </w:r>
      <w:r w:rsidRPr="00BC24AE">
        <w:rPr>
          <w:rFonts w:ascii="Arial" w:eastAsia="Lucida Sans Unicode" w:hAnsi="Arial" w:cs="Arial"/>
          <w:kern w:val="1"/>
          <w:sz w:val="24"/>
          <w:szCs w:val="24"/>
          <w:lang w:val="en-US" w:eastAsia="hi-IN" w:bidi="hi-IN"/>
        </w:rPr>
        <w:t xml:space="preserve"> to transact the business specified in the following agenda as set out.</w:t>
      </w:r>
    </w:p>
    <w:p w14:paraId="2AB51E39" w14:textId="77777777" w:rsidR="007D610A"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25B73744" w14:textId="77777777" w:rsidR="007D610A"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r>
        <w:rPr>
          <w:rFonts w:ascii="Arial" w:eastAsia="Lucida Sans Unicode" w:hAnsi="Arial" w:cs="Arial"/>
          <w:noProof/>
          <w:kern w:val="1"/>
          <w:sz w:val="24"/>
          <w:szCs w:val="24"/>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p>
    <w:p w14:paraId="4449BB82" w14:textId="77777777" w:rsidR="007D610A"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Tracey Unstead</w:t>
      </w:r>
    </w:p>
    <w:p w14:paraId="5BAB4ABC" w14:textId="77777777" w:rsidR="007D610A"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Town Clerk</w:t>
      </w:r>
    </w:p>
    <w:p w14:paraId="555EF1CD" w14:textId="77777777" w:rsidR="007D610A" w:rsidRPr="00BC24AE" w:rsidRDefault="007D610A" w:rsidP="00E96C20">
      <w:pPr>
        <w:widowControl w:val="0"/>
        <w:suppressAutoHyphens/>
        <w:spacing w:after="0" w:line="240"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Marazion Town Council.</w:t>
      </w:r>
    </w:p>
    <w:p w14:paraId="366F27B4" w14:textId="77777777" w:rsidR="007D610A" w:rsidRDefault="007D610A" w:rsidP="00E96C20">
      <w:pPr>
        <w:spacing w:after="0" w:line="240" w:lineRule="auto"/>
        <w:rPr>
          <w:rFonts w:ascii="Arial" w:eastAsia="Times New Roman" w:hAnsi="Arial" w:cs="Arial"/>
          <w:sz w:val="24"/>
          <w:szCs w:val="24"/>
        </w:rPr>
      </w:pPr>
    </w:p>
    <w:p w14:paraId="2FF78CE6" w14:textId="77777777" w:rsidR="002607C6" w:rsidRDefault="002607C6" w:rsidP="00E96C20">
      <w:pPr>
        <w:spacing w:after="0" w:line="240" w:lineRule="auto"/>
        <w:rPr>
          <w:rFonts w:ascii="Arial" w:eastAsia="Times New Roman" w:hAnsi="Arial" w:cs="Arial"/>
          <w:b/>
          <w:bCs/>
          <w:sz w:val="24"/>
          <w:szCs w:val="24"/>
        </w:rPr>
      </w:pPr>
    </w:p>
    <w:p w14:paraId="5E876A55" w14:textId="77777777" w:rsidR="002607C6" w:rsidRDefault="002607C6" w:rsidP="00E96C20">
      <w:pPr>
        <w:spacing w:after="0" w:line="240" w:lineRule="auto"/>
        <w:rPr>
          <w:rFonts w:ascii="Arial" w:eastAsia="Times New Roman" w:hAnsi="Arial" w:cs="Arial"/>
          <w:b/>
          <w:bCs/>
          <w:sz w:val="24"/>
          <w:szCs w:val="24"/>
        </w:rPr>
      </w:pPr>
    </w:p>
    <w:p w14:paraId="0796D928" w14:textId="77777777" w:rsidR="002607C6" w:rsidRDefault="002607C6" w:rsidP="00E96C20">
      <w:pPr>
        <w:spacing w:after="0" w:line="240" w:lineRule="auto"/>
        <w:rPr>
          <w:rFonts w:ascii="Arial" w:eastAsia="Times New Roman" w:hAnsi="Arial" w:cs="Arial"/>
          <w:b/>
          <w:bCs/>
          <w:sz w:val="24"/>
          <w:szCs w:val="24"/>
        </w:rPr>
      </w:pPr>
    </w:p>
    <w:p w14:paraId="73089C77" w14:textId="77777777" w:rsidR="002607C6" w:rsidRDefault="002607C6" w:rsidP="00E96C20">
      <w:pPr>
        <w:spacing w:after="0" w:line="240" w:lineRule="auto"/>
        <w:rPr>
          <w:rFonts w:ascii="Arial" w:eastAsia="Times New Roman" w:hAnsi="Arial" w:cs="Arial"/>
          <w:b/>
          <w:bCs/>
          <w:sz w:val="24"/>
          <w:szCs w:val="24"/>
        </w:rPr>
      </w:pPr>
    </w:p>
    <w:p w14:paraId="1587C2FE" w14:textId="77777777" w:rsidR="002607C6" w:rsidRDefault="002607C6" w:rsidP="00E96C20">
      <w:pPr>
        <w:spacing w:after="0" w:line="240" w:lineRule="auto"/>
        <w:rPr>
          <w:rFonts w:ascii="Arial" w:eastAsia="Times New Roman" w:hAnsi="Arial" w:cs="Arial"/>
          <w:b/>
          <w:bCs/>
          <w:sz w:val="24"/>
          <w:szCs w:val="24"/>
        </w:rPr>
      </w:pPr>
    </w:p>
    <w:p w14:paraId="6903F664" w14:textId="77777777" w:rsidR="002607C6" w:rsidRDefault="002607C6" w:rsidP="00E96C20">
      <w:pPr>
        <w:spacing w:after="0" w:line="240" w:lineRule="auto"/>
        <w:rPr>
          <w:rFonts w:ascii="Arial" w:eastAsia="Times New Roman" w:hAnsi="Arial" w:cs="Arial"/>
          <w:b/>
          <w:bCs/>
          <w:sz w:val="24"/>
          <w:szCs w:val="24"/>
        </w:rPr>
      </w:pPr>
    </w:p>
    <w:p w14:paraId="7BFC3C0E" w14:textId="77777777" w:rsidR="002447F8" w:rsidRDefault="002447F8" w:rsidP="00E96C20">
      <w:pPr>
        <w:spacing w:after="0" w:line="240" w:lineRule="auto"/>
        <w:rPr>
          <w:rFonts w:ascii="Arial" w:eastAsia="Times New Roman" w:hAnsi="Arial" w:cs="Arial"/>
          <w:b/>
          <w:bCs/>
          <w:sz w:val="24"/>
          <w:szCs w:val="24"/>
        </w:rPr>
      </w:pPr>
    </w:p>
    <w:p w14:paraId="01C0E3B9" w14:textId="77777777" w:rsidR="002447F8" w:rsidRDefault="002447F8" w:rsidP="00E96C20">
      <w:pPr>
        <w:spacing w:after="0" w:line="240" w:lineRule="auto"/>
        <w:rPr>
          <w:rFonts w:ascii="Arial" w:eastAsia="Times New Roman" w:hAnsi="Arial" w:cs="Arial"/>
          <w:b/>
          <w:bCs/>
          <w:sz w:val="24"/>
          <w:szCs w:val="24"/>
        </w:rPr>
      </w:pPr>
    </w:p>
    <w:p w14:paraId="1B4F8020" w14:textId="77777777" w:rsidR="002447F8" w:rsidRDefault="002447F8" w:rsidP="00E96C20">
      <w:pPr>
        <w:spacing w:after="0" w:line="240" w:lineRule="auto"/>
        <w:rPr>
          <w:rFonts w:ascii="Arial" w:eastAsia="Times New Roman" w:hAnsi="Arial" w:cs="Arial"/>
          <w:b/>
          <w:bCs/>
          <w:sz w:val="24"/>
          <w:szCs w:val="24"/>
        </w:rPr>
      </w:pPr>
    </w:p>
    <w:p w14:paraId="2E817F7A" w14:textId="77777777" w:rsidR="002447F8" w:rsidRDefault="002447F8" w:rsidP="00E96C20">
      <w:pPr>
        <w:spacing w:after="0" w:line="240" w:lineRule="auto"/>
        <w:rPr>
          <w:rFonts w:ascii="Arial" w:eastAsia="Times New Roman" w:hAnsi="Arial" w:cs="Arial"/>
          <w:b/>
          <w:bCs/>
          <w:sz w:val="24"/>
          <w:szCs w:val="24"/>
        </w:rPr>
      </w:pPr>
    </w:p>
    <w:p w14:paraId="730F10E0" w14:textId="77777777" w:rsidR="002447F8" w:rsidRDefault="002447F8" w:rsidP="00E96C20">
      <w:pPr>
        <w:spacing w:after="0" w:line="240" w:lineRule="auto"/>
        <w:rPr>
          <w:rFonts w:ascii="Arial" w:eastAsia="Times New Roman" w:hAnsi="Arial" w:cs="Arial"/>
          <w:b/>
          <w:bCs/>
          <w:sz w:val="24"/>
          <w:szCs w:val="24"/>
        </w:rPr>
      </w:pPr>
    </w:p>
    <w:p w14:paraId="489F0EE0" w14:textId="77777777" w:rsidR="002447F8" w:rsidRDefault="002447F8" w:rsidP="00E96C20">
      <w:pPr>
        <w:spacing w:after="0" w:line="240" w:lineRule="auto"/>
        <w:rPr>
          <w:rFonts w:ascii="Arial" w:eastAsia="Times New Roman" w:hAnsi="Arial" w:cs="Arial"/>
          <w:b/>
          <w:bCs/>
          <w:sz w:val="24"/>
          <w:szCs w:val="24"/>
        </w:rPr>
      </w:pPr>
    </w:p>
    <w:p w14:paraId="011E4241" w14:textId="77777777" w:rsidR="002607C6" w:rsidRDefault="002607C6" w:rsidP="00E96C20">
      <w:pPr>
        <w:spacing w:after="0" w:line="240" w:lineRule="auto"/>
        <w:rPr>
          <w:rFonts w:ascii="Arial" w:eastAsia="Times New Roman" w:hAnsi="Arial" w:cs="Arial"/>
          <w:b/>
          <w:bCs/>
          <w:sz w:val="24"/>
          <w:szCs w:val="24"/>
        </w:rPr>
      </w:pPr>
    </w:p>
    <w:p w14:paraId="3B51105A" w14:textId="77777777" w:rsidR="002607C6" w:rsidRDefault="002607C6" w:rsidP="00E96C20">
      <w:pPr>
        <w:spacing w:after="0" w:line="240" w:lineRule="auto"/>
        <w:rPr>
          <w:rFonts w:ascii="Arial" w:eastAsia="Times New Roman" w:hAnsi="Arial" w:cs="Arial"/>
          <w:b/>
          <w:bCs/>
          <w:sz w:val="24"/>
          <w:szCs w:val="24"/>
        </w:rPr>
      </w:pPr>
    </w:p>
    <w:p w14:paraId="34332B59" w14:textId="77777777" w:rsidR="002607C6" w:rsidRDefault="002607C6" w:rsidP="00E96C20">
      <w:pPr>
        <w:spacing w:after="0" w:line="240" w:lineRule="auto"/>
        <w:rPr>
          <w:rFonts w:ascii="Arial" w:eastAsia="Times New Roman" w:hAnsi="Arial" w:cs="Arial"/>
          <w:b/>
          <w:bCs/>
          <w:sz w:val="24"/>
          <w:szCs w:val="24"/>
        </w:rPr>
      </w:pPr>
    </w:p>
    <w:p w14:paraId="2E356192" w14:textId="77777777" w:rsidR="002607C6" w:rsidRDefault="002607C6" w:rsidP="00E96C20">
      <w:pPr>
        <w:spacing w:after="0" w:line="240" w:lineRule="auto"/>
        <w:rPr>
          <w:rFonts w:ascii="Arial" w:eastAsia="Times New Roman" w:hAnsi="Arial" w:cs="Arial"/>
          <w:b/>
          <w:bCs/>
          <w:sz w:val="24"/>
          <w:szCs w:val="24"/>
        </w:rPr>
      </w:pPr>
    </w:p>
    <w:p w14:paraId="2E55BFC1" w14:textId="77777777" w:rsidR="002607C6" w:rsidRDefault="002607C6" w:rsidP="00E96C20">
      <w:pPr>
        <w:spacing w:after="0" w:line="240" w:lineRule="auto"/>
        <w:rPr>
          <w:rFonts w:ascii="Arial" w:eastAsia="Times New Roman" w:hAnsi="Arial" w:cs="Arial"/>
          <w:b/>
          <w:bCs/>
          <w:sz w:val="24"/>
          <w:szCs w:val="24"/>
        </w:rPr>
      </w:pPr>
    </w:p>
    <w:p w14:paraId="5DA4224B" w14:textId="77777777" w:rsidR="002607C6" w:rsidRDefault="002607C6" w:rsidP="00E96C20">
      <w:pPr>
        <w:spacing w:after="0" w:line="240" w:lineRule="auto"/>
        <w:rPr>
          <w:rFonts w:ascii="Arial" w:eastAsia="Times New Roman" w:hAnsi="Arial" w:cs="Arial"/>
          <w:b/>
          <w:bCs/>
          <w:sz w:val="24"/>
          <w:szCs w:val="24"/>
        </w:rPr>
      </w:pPr>
    </w:p>
    <w:p w14:paraId="191614F1" w14:textId="77777777" w:rsidR="002607C6" w:rsidRDefault="002607C6" w:rsidP="00E96C20">
      <w:pPr>
        <w:spacing w:after="0" w:line="240" w:lineRule="auto"/>
        <w:rPr>
          <w:rFonts w:ascii="Arial" w:eastAsia="Times New Roman" w:hAnsi="Arial" w:cs="Arial"/>
          <w:b/>
          <w:bCs/>
          <w:sz w:val="24"/>
          <w:szCs w:val="24"/>
        </w:rPr>
      </w:pPr>
    </w:p>
    <w:p w14:paraId="259902D6" w14:textId="77777777" w:rsidR="002607C6" w:rsidRDefault="002607C6" w:rsidP="00E96C20">
      <w:pPr>
        <w:spacing w:after="0" w:line="240" w:lineRule="auto"/>
        <w:rPr>
          <w:rFonts w:ascii="Arial" w:eastAsia="Times New Roman" w:hAnsi="Arial" w:cs="Arial"/>
          <w:b/>
          <w:bCs/>
          <w:sz w:val="24"/>
          <w:szCs w:val="24"/>
        </w:rPr>
      </w:pPr>
    </w:p>
    <w:p w14:paraId="1EF316CE" w14:textId="77777777" w:rsidR="002607C6" w:rsidRDefault="002607C6" w:rsidP="00E96C20">
      <w:pPr>
        <w:spacing w:after="0" w:line="240" w:lineRule="auto"/>
        <w:rPr>
          <w:rFonts w:ascii="Arial" w:eastAsia="Times New Roman" w:hAnsi="Arial" w:cs="Arial"/>
          <w:b/>
          <w:bCs/>
          <w:sz w:val="24"/>
          <w:szCs w:val="24"/>
        </w:rPr>
      </w:pPr>
    </w:p>
    <w:p w14:paraId="1FA79F41" w14:textId="77777777" w:rsidR="002607C6" w:rsidRDefault="002607C6" w:rsidP="00E96C20">
      <w:pPr>
        <w:spacing w:after="0" w:line="240" w:lineRule="auto"/>
        <w:rPr>
          <w:rFonts w:ascii="Arial" w:eastAsia="Times New Roman" w:hAnsi="Arial" w:cs="Arial"/>
          <w:b/>
          <w:bCs/>
          <w:sz w:val="24"/>
          <w:szCs w:val="24"/>
        </w:rPr>
      </w:pPr>
    </w:p>
    <w:p w14:paraId="1707486B" w14:textId="08BBA1F7" w:rsidR="007D610A" w:rsidRPr="001341B8" w:rsidRDefault="007D610A" w:rsidP="00E96C20">
      <w:pPr>
        <w:spacing w:after="0" w:line="240" w:lineRule="auto"/>
        <w:rPr>
          <w:rFonts w:ascii="Arial" w:eastAsia="Times New Roman" w:hAnsi="Arial" w:cs="Arial"/>
          <w:b/>
          <w:bCs/>
          <w:sz w:val="24"/>
          <w:szCs w:val="24"/>
        </w:rPr>
      </w:pPr>
      <w:r w:rsidRPr="001341B8">
        <w:rPr>
          <w:rFonts w:ascii="Arial" w:eastAsia="Times New Roman" w:hAnsi="Arial" w:cs="Arial"/>
          <w:b/>
          <w:bCs/>
          <w:sz w:val="24"/>
          <w:szCs w:val="24"/>
        </w:rPr>
        <w:t>For information – to be taken as read.</w:t>
      </w:r>
    </w:p>
    <w:p w14:paraId="0D71E985" w14:textId="77777777" w:rsidR="007D610A" w:rsidRDefault="007D610A" w:rsidP="00E96C20">
      <w:pPr>
        <w:spacing w:after="0" w:line="240" w:lineRule="auto"/>
        <w:rPr>
          <w:rFonts w:ascii="Arial" w:eastAsia="Times New Roman" w:hAnsi="Arial" w:cs="Arial"/>
          <w:sz w:val="24"/>
          <w:szCs w:val="24"/>
        </w:rPr>
      </w:pPr>
    </w:p>
    <w:p w14:paraId="66185314" w14:textId="77777777" w:rsidR="007D610A" w:rsidRDefault="007D610A" w:rsidP="00E96C20">
      <w:pPr>
        <w:spacing w:after="0" w:line="240" w:lineRule="auto"/>
        <w:ind w:left="720" w:hanging="720"/>
        <w:rPr>
          <w:rFonts w:ascii="Arial" w:eastAsia="Times New Roman" w:hAnsi="Arial" w:cs="Arial"/>
          <w:sz w:val="24"/>
          <w:szCs w:val="24"/>
        </w:rPr>
      </w:pPr>
      <w:r w:rsidRPr="00212F6F">
        <w:rPr>
          <w:rFonts w:ascii="Arial" w:eastAsia="Times New Roman" w:hAnsi="Arial" w:cs="Arial"/>
          <w:b/>
          <w:bCs/>
          <w:sz w:val="24"/>
          <w:szCs w:val="24"/>
        </w:rPr>
        <w:t>1</w:t>
      </w:r>
      <w:r>
        <w:rPr>
          <w:rFonts w:ascii="Arial" w:eastAsia="Times New Roman" w:hAnsi="Arial" w:cs="Arial"/>
          <w:sz w:val="24"/>
          <w:szCs w:val="24"/>
        </w:rPr>
        <w:tab/>
      </w:r>
      <w:r w:rsidRPr="00572029">
        <w:rPr>
          <w:rFonts w:ascii="Arial" w:eastAsia="Times New Roman" w:hAnsi="Arial" w:cs="Arial"/>
          <w:b/>
          <w:bCs/>
          <w:sz w:val="24"/>
          <w:szCs w:val="24"/>
        </w:rPr>
        <w:t>Declarations of Interest</w:t>
      </w:r>
      <w:r>
        <w:rPr>
          <w:rFonts w:ascii="Arial" w:eastAsia="Times New Roman" w:hAnsi="Arial" w:cs="Arial"/>
          <w:sz w:val="24"/>
          <w:szCs w:val="24"/>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Default="007D610A" w:rsidP="00E96C20">
      <w:pPr>
        <w:spacing w:after="0" w:line="240" w:lineRule="auto"/>
        <w:ind w:left="720" w:hanging="720"/>
        <w:rPr>
          <w:rFonts w:ascii="Arial" w:eastAsia="Times New Roman" w:hAnsi="Arial" w:cs="Arial"/>
          <w:sz w:val="24"/>
          <w:szCs w:val="24"/>
        </w:rPr>
      </w:pPr>
    </w:p>
    <w:p w14:paraId="58B8D754" w14:textId="77777777" w:rsidR="007D610A" w:rsidRDefault="007D610A" w:rsidP="00E96C20">
      <w:pPr>
        <w:spacing w:after="0" w:line="240" w:lineRule="auto"/>
        <w:ind w:left="720" w:hanging="720"/>
        <w:rPr>
          <w:rFonts w:ascii="Arial" w:eastAsia="Times New Roman" w:hAnsi="Arial" w:cs="Arial"/>
          <w:sz w:val="24"/>
          <w:szCs w:val="24"/>
        </w:rPr>
      </w:pPr>
      <w:r w:rsidRPr="00212F6F">
        <w:rPr>
          <w:rFonts w:ascii="Arial" w:eastAsia="Times New Roman" w:hAnsi="Arial" w:cs="Arial"/>
          <w:b/>
          <w:bCs/>
          <w:sz w:val="24"/>
          <w:szCs w:val="24"/>
        </w:rPr>
        <w:t>2</w:t>
      </w:r>
      <w:r>
        <w:rPr>
          <w:rFonts w:ascii="Arial" w:eastAsia="Times New Roman" w:hAnsi="Arial" w:cs="Arial"/>
          <w:sz w:val="24"/>
          <w:szCs w:val="24"/>
        </w:rPr>
        <w:tab/>
      </w:r>
      <w:r w:rsidRPr="00B77B8B">
        <w:rPr>
          <w:rFonts w:ascii="Arial" w:eastAsia="Times New Roman" w:hAnsi="Arial" w:cs="Arial"/>
          <w:b/>
          <w:bCs/>
          <w:sz w:val="24"/>
          <w:szCs w:val="24"/>
        </w:rPr>
        <w:t>Items requiring urgent attention</w:t>
      </w:r>
      <w:r>
        <w:rPr>
          <w:rFonts w:ascii="Arial" w:eastAsia="Times New Roman" w:hAnsi="Arial" w:cs="Arial"/>
          <w:sz w:val="24"/>
          <w:szCs w:val="24"/>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Default="007D610A" w:rsidP="00E96C20">
      <w:pPr>
        <w:spacing w:after="0" w:line="240" w:lineRule="auto"/>
        <w:ind w:left="720" w:hanging="720"/>
        <w:rPr>
          <w:rFonts w:ascii="Arial" w:eastAsia="Times New Roman" w:hAnsi="Arial" w:cs="Arial"/>
          <w:sz w:val="24"/>
          <w:szCs w:val="24"/>
        </w:rPr>
      </w:pPr>
    </w:p>
    <w:p w14:paraId="448BBFF2" w14:textId="77777777" w:rsidR="007D610A" w:rsidRDefault="007D610A" w:rsidP="00E96C20">
      <w:pPr>
        <w:spacing w:after="0" w:line="240" w:lineRule="auto"/>
        <w:ind w:left="720" w:hanging="720"/>
        <w:rPr>
          <w:rFonts w:ascii="Arial" w:eastAsia="Times New Roman" w:hAnsi="Arial" w:cs="Arial"/>
          <w:sz w:val="24"/>
          <w:szCs w:val="24"/>
        </w:rPr>
      </w:pPr>
      <w:r w:rsidRPr="00212F6F">
        <w:rPr>
          <w:rFonts w:ascii="Arial" w:eastAsia="Times New Roman" w:hAnsi="Arial" w:cs="Arial"/>
          <w:b/>
          <w:bCs/>
          <w:sz w:val="24"/>
          <w:szCs w:val="24"/>
        </w:rPr>
        <w:t>3</w:t>
      </w:r>
      <w:r>
        <w:rPr>
          <w:rFonts w:ascii="Arial" w:eastAsia="Times New Roman" w:hAnsi="Arial" w:cs="Arial"/>
          <w:sz w:val="24"/>
          <w:szCs w:val="24"/>
        </w:rPr>
        <w:tab/>
      </w:r>
      <w:r w:rsidRPr="00C26A87">
        <w:rPr>
          <w:rFonts w:ascii="Arial" w:eastAsia="Times New Roman" w:hAnsi="Arial" w:cs="Arial"/>
          <w:b/>
          <w:bCs/>
          <w:sz w:val="24"/>
          <w:szCs w:val="24"/>
        </w:rPr>
        <w:t>The Freedom of Information Act 2000</w:t>
      </w:r>
      <w:r>
        <w:rPr>
          <w:rFonts w:ascii="Arial" w:eastAsia="Times New Roman" w:hAnsi="Arial" w:cs="Arial"/>
          <w:sz w:val="24"/>
          <w:szCs w:val="24"/>
        </w:rPr>
        <w:t xml:space="preserve"> – deems that all information held by this Council should be freely available to the public unless it falls under one of the acts 23 exemptions.</w:t>
      </w:r>
    </w:p>
    <w:p w14:paraId="404F6F98" w14:textId="77777777" w:rsidR="007D610A" w:rsidRDefault="007D610A" w:rsidP="00E96C20">
      <w:pPr>
        <w:spacing w:after="0" w:line="240" w:lineRule="auto"/>
        <w:ind w:left="720" w:hanging="720"/>
        <w:rPr>
          <w:rFonts w:ascii="Arial" w:eastAsia="Times New Roman" w:hAnsi="Arial" w:cs="Arial"/>
          <w:sz w:val="24"/>
          <w:szCs w:val="24"/>
        </w:rPr>
      </w:pPr>
    </w:p>
    <w:p w14:paraId="4278FB67" w14:textId="77777777" w:rsidR="007D610A" w:rsidRDefault="007D610A" w:rsidP="00E96C20">
      <w:pPr>
        <w:spacing w:after="0" w:line="240" w:lineRule="auto"/>
        <w:ind w:left="720" w:hanging="720"/>
        <w:rPr>
          <w:rFonts w:ascii="Arial" w:eastAsia="Times New Roman" w:hAnsi="Arial" w:cs="Arial"/>
          <w:sz w:val="24"/>
          <w:szCs w:val="24"/>
        </w:rPr>
      </w:pPr>
      <w:r w:rsidRPr="00212F6F">
        <w:rPr>
          <w:rFonts w:ascii="Arial" w:eastAsia="Times New Roman" w:hAnsi="Arial" w:cs="Arial"/>
          <w:b/>
          <w:bCs/>
          <w:sz w:val="24"/>
          <w:szCs w:val="24"/>
        </w:rPr>
        <w:t>4</w:t>
      </w:r>
      <w:r>
        <w:rPr>
          <w:rFonts w:ascii="Arial" w:eastAsia="Times New Roman" w:hAnsi="Arial" w:cs="Arial"/>
          <w:sz w:val="24"/>
          <w:szCs w:val="24"/>
        </w:rPr>
        <w:tab/>
      </w:r>
      <w:r w:rsidRPr="00174DA6">
        <w:rPr>
          <w:rFonts w:ascii="Arial" w:eastAsia="Times New Roman" w:hAnsi="Arial" w:cs="Arial"/>
          <w:b/>
          <w:bCs/>
          <w:sz w:val="24"/>
          <w:szCs w:val="24"/>
        </w:rPr>
        <w:t>Data Protection Act 2018</w:t>
      </w:r>
      <w:r>
        <w:rPr>
          <w:rFonts w:ascii="Arial" w:eastAsia="Times New Roman" w:hAnsi="Arial" w:cs="Arial"/>
          <w:sz w:val="24"/>
          <w:szCs w:val="24"/>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Default="007D610A" w:rsidP="00E96C20">
      <w:pPr>
        <w:spacing w:after="0" w:line="240" w:lineRule="auto"/>
        <w:ind w:left="720" w:hanging="720"/>
        <w:rPr>
          <w:rFonts w:ascii="Arial" w:eastAsia="Times New Roman" w:hAnsi="Arial" w:cs="Arial"/>
          <w:sz w:val="24"/>
          <w:szCs w:val="24"/>
        </w:rPr>
      </w:pPr>
    </w:p>
    <w:p w14:paraId="6C20C8EF" w14:textId="77777777" w:rsidR="007D610A" w:rsidRPr="009A316B" w:rsidRDefault="007D610A" w:rsidP="00E96C20">
      <w:pPr>
        <w:spacing w:after="0" w:line="240" w:lineRule="auto"/>
        <w:ind w:left="720" w:hanging="720"/>
        <w:rPr>
          <w:rFonts w:ascii="Arial" w:eastAsia="Times New Roman" w:hAnsi="Arial" w:cs="Arial"/>
          <w:sz w:val="24"/>
          <w:szCs w:val="24"/>
        </w:rPr>
      </w:pPr>
      <w:r w:rsidRPr="00212F6F">
        <w:rPr>
          <w:rFonts w:ascii="Arial" w:eastAsia="Times New Roman" w:hAnsi="Arial" w:cs="Arial"/>
          <w:b/>
          <w:bCs/>
          <w:sz w:val="24"/>
          <w:szCs w:val="24"/>
        </w:rPr>
        <w:t>5</w:t>
      </w:r>
      <w:r>
        <w:rPr>
          <w:rFonts w:ascii="Arial" w:eastAsia="Times New Roman" w:hAnsi="Arial" w:cs="Arial"/>
          <w:sz w:val="24"/>
          <w:szCs w:val="24"/>
        </w:rPr>
        <w:tab/>
      </w:r>
      <w:r w:rsidRPr="00B13AD3">
        <w:rPr>
          <w:rFonts w:ascii="Arial" w:eastAsia="Times New Roman" w:hAnsi="Arial" w:cs="Arial"/>
          <w:b/>
          <w:bCs/>
          <w:sz w:val="24"/>
          <w:szCs w:val="24"/>
        </w:rPr>
        <w:t>Mobile Phones</w:t>
      </w:r>
      <w:r>
        <w:rPr>
          <w:rFonts w:ascii="Arial" w:eastAsia="Times New Roman" w:hAnsi="Arial" w:cs="Arial"/>
          <w:sz w:val="24"/>
          <w:szCs w:val="24"/>
        </w:rPr>
        <w:t xml:space="preserve"> – Councillors and members of the public are requested to ensure that mobile phones are switched to ‘silent’ during the meeting to avoid disruption.</w:t>
      </w:r>
    </w:p>
    <w:p w14:paraId="40C96BC4" w14:textId="77777777" w:rsidR="007D610A" w:rsidRPr="00BC24AE" w:rsidRDefault="007D610A" w:rsidP="00E96C20">
      <w:pPr>
        <w:spacing w:after="0" w:line="240" w:lineRule="auto"/>
        <w:rPr>
          <w:rFonts w:ascii="Arial" w:eastAsia="Times New Roman" w:hAnsi="Arial" w:cs="Arial"/>
          <w:sz w:val="24"/>
          <w:szCs w:val="24"/>
        </w:rPr>
      </w:pPr>
    </w:p>
    <w:p w14:paraId="0A380A42" w14:textId="77777777" w:rsidR="007D610A" w:rsidRPr="00BC24AE" w:rsidRDefault="007D610A" w:rsidP="00E96C20">
      <w:pPr>
        <w:spacing w:after="0" w:line="240" w:lineRule="auto"/>
        <w:ind w:left="720" w:hanging="720"/>
        <w:rPr>
          <w:rFonts w:ascii="Arial" w:eastAsia="Times New Roman" w:hAnsi="Arial" w:cs="Arial"/>
          <w:sz w:val="24"/>
          <w:szCs w:val="24"/>
        </w:rPr>
      </w:pPr>
      <w:r>
        <w:rPr>
          <w:rFonts w:ascii="Arial" w:eastAsia="Times New Roman" w:hAnsi="Arial" w:cs="Arial"/>
          <w:b/>
          <w:bCs/>
          <w:sz w:val="24"/>
          <w:szCs w:val="24"/>
        </w:rPr>
        <w:t>6</w:t>
      </w:r>
      <w:r>
        <w:rPr>
          <w:rFonts w:ascii="Arial" w:eastAsia="Times New Roman" w:hAnsi="Arial" w:cs="Arial"/>
          <w:b/>
          <w:bCs/>
          <w:sz w:val="24"/>
          <w:szCs w:val="24"/>
        </w:rPr>
        <w:tab/>
      </w:r>
      <w:r w:rsidRPr="00BC24AE">
        <w:rPr>
          <w:rFonts w:ascii="Arial" w:eastAsia="Times New Roman" w:hAnsi="Arial" w:cs="Arial"/>
          <w:b/>
          <w:bCs/>
          <w:sz w:val="24"/>
          <w:szCs w:val="24"/>
        </w:rPr>
        <w:t>Recording</w:t>
      </w:r>
      <w:r>
        <w:rPr>
          <w:rFonts w:ascii="Arial" w:eastAsia="Times New Roman" w:hAnsi="Arial" w:cs="Arial"/>
          <w:sz w:val="24"/>
          <w:szCs w:val="24"/>
        </w:rPr>
        <w:t xml:space="preserve"> - </w:t>
      </w:r>
      <w:r w:rsidRPr="00BC24AE">
        <w:rPr>
          <w:rFonts w:ascii="Arial" w:eastAsia="Times New Roman" w:hAnsi="Arial" w:cs="Arial"/>
          <w:sz w:val="24"/>
          <w:szCs w:val="24"/>
        </w:rPr>
        <w:t>Under the Openness of Local Government Bodies Regulation 2014, this meeting has been advertised as a public meeting and as such could be filmed or recorded by broadcasters, the media, or members of the public.</w:t>
      </w:r>
    </w:p>
    <w:p w14:paraId="22EE4777" w14:textId="77777777" w:rsidR="007D610A" w:rsidRPr="00BC24AE" w:rsidRDefault="007D610A" w:rsidP="00E96C20">
      <w:pPr>
        <w:spacing w:after="0" w:line="240" w:lineRule="auto"/>
        <w:ind w:left="720"/>
        <w:rPr>
          <w:rFonts w:ascii="Arial" w:eastAsia="Times New Roman" w:hAnsi="Arial" w:cs="Arial"/>
          <w:sz w:val="24"/>
          <w:szCs w:val="24"/>
        </w:rPr>
      </w:pPr>
      <w:r w:rsidRPr="00BC24AE">
        <w:rPr>
          <w:rFonts w:ascii="Arial" w:eastAsia="Times New Roman" w:hAnsi="Arial" w:cs="Arial"/>
          <w:sz w:val="24"/>
          <w:szCs w:val="24"/>
        </w:rPr>
        <w:t>The Town Clerk will be recording the meeting for the purpose of minute taking.  Written approved minutes are the true legal record of council meetings.</w:t>
      </w:r>
    </w:p>
    <w:p w14:paraId="2A3870A1" w14:textId="77777777" w:rsidR="007D610A" w:rsidRPr="00BC24AE" w:rsidRDefault="007D610A" w:rsidP="00E96C20">
      <w:pPr>
        <w:spacing w:after="0" w:line="240" w:lineRule="auto"/>
        <w:rPr>
          <w:rFonts w:ascii="Arial" w:eastAsia="Times New Roman" w:hAnsi="Arial" w:cs="Arial"/>
          <w:sz w:val="24"/>
          <w:szCs w:val="24"/>
        </w:rPr>
      </w:pPr>
    </w:p>
    <w:p w14:paraId="5245A681" w14:textId="77777777" w:rsidR="007D610A" w:rsidRPr="00BC24AE" w:rsidRDefault="007D610A" w:rsidP="00E96C20">
      <w:pPr>
        <w:spacing w:after="0" w:line="240" w:lineRule="auto"/>
        <w:rPr>
          <w:rFonts w:ascii="Arial" w:eastAsia="Times New Roman" w:hAnsi="Arial" w:cs="Arial"/>
          <w:sz w:val="24"/>
          <w:szCs w:val="24"/>
        </w:rPr>
      </w:pPr>
      <w:r>
        <w:rPr>
          <w:rFonts w:ascii="Arial" w:eastAsia="Times New Roman" w:hAnsi="Arial" w:cs="Arial"/>
          <w:b/>
          <w:bCs/>
          <w:sz w:val="24"/>
          <w:szCs w:val="24"/>
        </w:rPr>
        <w:t>7</w:t>
      </w:r>
      <w:r>
        <w:rPr>
          <w:rFonts w:ascii="Arial" w:eastAsia="Times New Roman" w:hAnsi="Arial" w:cs="Arial"/>
          <w:b/>
          <w:bCs/>
          <w:sz w:val="24"/>
          <w:szCs w:val="24"/>
        </w:rPr>
        <w:tab/>
        <w:t xml:space="preserve">Public </w:t>
      </w:r>
      <w:r w:rsidRPr="00BC24AE">
        <w:rPr>
          <w:rFonts w:ascii="Arial" w:eastAsia="Times New Roman" w:hAnsi="Arial" w:cs="Arial"/>
          <w:b/>
          <w:bCs/>
          <w:sz w:val="24"/>
          <w:szCs w:val="24"/>
        </w:rPr>
        <w:t>Participation</w:t>
      </w:r>
      <w:r w:rsidRPr="00BC24AE">
        <w:rPr>
          <w:rFonts w:ascii="Arial" w:eastAsia="Times New Roman" w:hAnsi="Arial" w:cs="Arial"/>
          <w:sz w:val="24"/>
          <w:szCs w:val="24"/>
        </w:rPr>
        <w:t>.</w:t>
      </w:r>
    </w:p>
    <w:p w14:paraId="551190C8" w14:textId="77777777" w:rsidR="007D610A" w:rsidRPr="009D13EE" w:rsidRDefault="007D610A" w:rsidP="00E96C20">
      <w:pPr>
        <w:spacing w:after="0" w:line="240" w:lineRule="auto"/>
        <w:ind w:left="720"/>
        <w:rPr>
          <w:rFonts w:ascii="Arial" w:eastAsia="Times New Roman" w:hAnsi="Arial" w:cs="Arial"/>
          <w:sz w:val="24"/>
          <w:szCs w:val="24"/>
        </w:rPr>
      </w:pPr>
      <w:r>
        <w:rPr>
          <w:rFonts w:ascii="Arial" w:eastAsia="Times New Roman" w:hAnsi="Arial" w:cs="Arial"/>
          <w:sz w:val="24"/>
          <w:szCs w:val="24"/>
        </w:rPr>
        <w:t xml:space="preserve">Time is set aside for members of the community to address Councillors present at this meeting regarding agenda items at the discretion of the Chairman of the Council.  </w:t>
      </w:r>
    </w:p>
    <w:p w14:paraId="4713D0E6" w14:textId="77777777" w:rsidR="007D610A"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2C61414F" w14:textId="77777777" w:rsidR="007D610A"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5B8C27E5"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6FD83206"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369443C9"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27D85854"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609CE175"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06D363CC"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2D742BD3"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457BB097"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6859B5AC"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6C0AAF9E"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30765462"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1C751B5A"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481F5216"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46896EF1" w14:textId="77777777" w:rsidR="002447F8" w:rsidRDefault="002447F8"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1923BB74"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116F1A80" w14:textId="77777777" w:rsidR="002607C6" w:rsidRDefault="002607C6" w:rsidP="00E96C20">
      <w:pPr>
        <w:widowControl w:val="0"/>
        <w:suppressAutoHyphens/>
        <w:spacing w:after="0" w:line="240" w:lineRule="auto"/>
        <w:rPr>
          <w:rFonts w:ascii="Arial" w:eastAsia="Lucida Sans Unicode" w:hAnsi="Arial" w:cs="Arial"/>
          <w:b/>
          <w:bCs/>
          <w:kern w:val="1"/>
          <w:sz w:val="24"/>
          <w:szCs w:val="24"/>
          <w:lang w:val="en-US" w:eastAsia="hi-IN" w:bidi="hi-IN"/>
        </w:rPr>
      </w:pPr>
    </w:p>
    <w:p w14:paraId="248ED0FA" w14:textId="22D39B7A" w:rsidR="007D610A" w:rsidRPr="00BC24AE"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r w:rsidRPr="00BC24AE">
        <w:rPr>
          <w:rFonts w:ascii="Arial" w:eastAsia="Lucida Sans Unicode" w:hAnsi="Arial" w:cs="Arial"/>
          <w:b/>
          <w:bCs/>
          <w:kern w:val="1"/>
          <w:sz w:val="24"/>
          <w:szCs w:val="24"/>
          <w:lang w:val="en-US" w:eastAsia="hi-IN" w:bidi="hi-IN"/>
        </w:rPr>
        <w:t>AGENDA</w:t>
      </w:r>
    </w:p>
    <w:p w14:paraId="15F3D220" w14:textId="77777777" w:rsidR="007D610A" w:rsidRPr="00BC24AE"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r w:rsidRPr="00BC24AE">
        <w:rPr>
          <w:rFonts w:ascii="Arial" w:eastAsia="Lucida Sans Unicode" w:hAnsi="Arial" w:cs="Arial"/>
          <w:b/>
          <w:bCs/>
          <w:kern w:val="1"/>
          <w:sz w:val="24"/>
          <w:szCs w:val="24"/>
          <w:lang w:val="en-US" w:eastAsia="hi-IN" w:bidi="hi-IN"/>
        </w:rPr>
        <w:t>Part I</w:t>
      </w:r>
    </w:p>
    <w:p w14:paraId="45D0DE28" w14:textId="77777777" w:rsidR="007D610A" w:rsidRPr="00BC24AE" w:rsidRDefault="007D610A" w:rsidP="00E96C20">
      <w:pPr>
        <w:widowControl w:val="0"/>
        <w:suppressAutoHyphens/>
        <w:spacing w:after="0" w:line="240" w:lineRule="auto"/>
        <w:rPr>
          <w:rFonts w:ascii="Arial" w:eastAsia="Lucida Sans Unicode" w:hAnsi="Arial" w:cs="Arial"/>
          <w:b/>
          <w:bCs/>
          <w:kern w:val="1"/>
          <w:sz w:val="24"/>
          <w:szCs w:val="24"/>
          <w:lang w:val="en-US" w:eastAsia="hi-IN" w:bidi="hi-IN"/>
        </w:rPr>
      </w:pPr>
      <w:r w:rsidRPr="00BC24AE">
        <w:rPr>
          <w:rFonts w:ascii="Arial" w:eastAsia="Lucida Sans Unicode" w:hAnsi="Arial" w:cs="Arial"/>
          <w:b/>
          <w:bCs/>
          <w:kern w:val="1"/>
          <w:sz w:val="24"/>
          <w:szCs w:val="24"/>
          <w:lang w:val="en-US" w:eastAsia="hi-IN" w:bidi="hi-IN"/>
        </w:rPr>
        <w:t>(Open to the public)</w:t>
      </w:r>
    </w:p>
    <w:p w14:paraId="78E777C6" w14:textId="77777777" w:rsidR="007D610A" w:rsidRPr="00BC24AE" w:rsidRDefault="007D610A" w:rsidP="00E96C20">
      <w:pPr>
        <w:pStyle w:val="Default"/>
        <w:rPr>
          <w:color w:val="auto"/>
        </w:rPr>
      </w:pPr>
    </w:p>
    <w:p w14:paraId="5237B898" w14:textId="77777777" w:rsidR="002607C6" w:rsidRPr="002607C6" w:rsidRDefault="007D610A" w:rsidP="00E96C20">
      <w:pPr>
        <w:widowControl w:val="0"/>
        <w:spacing w:after="0" w:line="240" w:lineRule="auto"/>
        <w:rPr>
          <w:rFonts w:ascii="Arial" w:eastAsia="Arial" w:hAnsi="Arial" w:cs="Arial"/>
          <w:b/>
          <w:bCs/>
          <w:sz w:val="24"/>
          <w:szCs w:val="24"/>
          <w:lang w:val="en-US" w:eastAsia="hi-IN" w:bidi="hi-IN"/>
        </w:rPr>
      </w:pPr>
      <w:r w:rsidRPr="002607C6">
        <w:rPr>
          <w:rFonts w:ascii="Arial" w:hAnsi="Arial" w:cs="Arial"/>
          <w:b/>
          <w:bCs/>
          <w:sz w:val="24"/>
          <w:szCs w:val="24"/>
        </w:rPr>
        <w:t>1</w:t>
      </w:r>
      <w:r w:rsidRPr="002607C6">
        <w:rPr>
          <w:rFonts w:ascii="Arial" w:hAnsi="Arial" w:cs="Arial"/>
          <w:b/>
          <w:bCs/>
          <w:sz w:val="24"/>
          <w:szCs w:val="24"/>
        </w:rPr>
        <w:tab/>
      </w:r>
      <w:r w:rsidR="002607C6" w:rsidRPr="002607C6">
        <w:rPr>
          <w:rFonts w:ascii="Arial" w:eastAsia="Arial" w:hAnsi="Arial" w:cs="Arial"/>
          <w:b/>
          <w:bCs/>
          <w:sz w:val="24"/>
          <w:szCs w:val="24"/>
          <w:lang w:val="en-US" w:eastAsia="hi-IN" w:bidi="hi-IN"/>
        </w:rPr>
        <w:t>Apologies</w:t>
      </w:r>
    </w:p>
    <w:p w14:paraId="62EADF90" w14:textId="7ECD4DF0" w:rsidR="007D610A" w:rsidRPr="002607C6" w:rsidRDefault="002607C6" w:rsidP="00E96C20">
      <w:pPr>
        <w:pStyle w:val="Default"/>
        <w:ind w:firstLine="720"/>
        <w:rPr>
          <w:color w:val="auto"/>
        </w:rPr>
      </w:pPr>
      <w:r w:rsidRPr="002607C6">
        <w:rPr>
          <w:color w:val="auto"/>
        </w:rPr>
        <w:t>To receive and record apologies.</w:t>
      </w:r>
    </w:p>
    <w:p w14:paraId="39726B3D" w14:textId="77777777" w:rsidR="002607C6" w:rsidRDefault="002607C6" w:rsidP="00E96C20">
      <w:pPr>
        <w:pStyle w:val="Default"/>
        <w:rPr>
          <w:b/>
          <w:bCs/>
          <w:color w:val="auto"/>
        </w:rPr>
      </w:pPr>
    </w:p>
    <w:p w14:paraId="77EBB6BE" w14:textId="4F135447" w:rsidR="002607C6" w:rsidRDefault="005C007E" w:rsidP="00E96C20">
      <w:pPr>
        <w:widowControl w:val="0"/>
        <w:spacing w:after="0" w:line="240" w:lineRule="auto"/>
        <w:rPr>
          <w:rFonts w:ascii="Arial" w:eastAsia="Arial" w:hAnsi="Arial" w:cs="Arial"/>
          <w:b/>
          <w:bCs/>
          <w:sz w:val="24"/>
          <w:szCs w:val="24"/>
          <w:lang w:val="en-US" w:eastAsia="hi-IN" w:bidi="hi-IN"/>
        </w:rPr>
      </w:pPr>
      <w:r>
        <w:rPr>
          <w:rFonts w:ascii="Arial" w:eastAsia="Arial" w:hAnsi="Arial" w:cs="Arial"/>
          <w:b/>
          <w:bCs/>
          <w:sz w:val="24"/>
          <w:szCs w:val="24"/>
          <w:lang w:val="en-US" w:eastAsia="hi-IN" w:bidi="hi-IN"/>
        </w:rPr>
        <w:t>2</w:t>
      </w:r>
      <w:r w:rsidR="002607C6" w:rsidRPr="00D435FC">
        <w:rPr>
          <w:rFonts w:ascii="Arial" w:hAnsi="Arial" w:cs="Arial"/>
          <w:sz w:val="24"/>
          <w:szCs w:val="24"/>
        </w:rPr>
        <w:tab/>
      </w:r>
      <w:r w:rsidR="002607C6" w:rsidRPr="00D435FC">
        <w:rPr>
          <w:rFonts w:ascii="Arial" w:eastAsia="Arial" w:hAnsi="Arial" w:cs="Arial"/>
          <w:b/>
          <w:bCs/>
          <w:sz w:val="24"/>
          <w:szCs w:val="24"/>
          <w:lang w:val="en-US" w:eastAsia="hi-IN" w:bidi="hi-IN"/>
        </w:rPr>
        <w:t>Declaration of Interests</w:t>
      </w:r>
    </w:p>
    <w:p w14:paraId="35FC8C8B" w14:textId="5A3E1FBC" w:rsidR="002607C6" w:rsidRDefault="002607C6" w:rsidP="00E96C20">
      <w:pPr>
        <w:widowControl w:val="0"/>
        <w:spacing w:after="0" w:line="240" w:lineRule="auto"/>
        <w:rPr>
          <w:rFonts w:ascii="Arial" w:eastAsia="Arial" w:hAnsi="Arial" w:cs="Arial"/>
          <w:sz w:val="24"/>
          <w:szCs w:val="24"/>
          <w:lang w:val="en-US" w:eastAsia="hi-IN" w:bidi="hi-IN"/>
        </w:rPr>
      </w:pPr>
      <w:r>
        <w:rPr>
          <w:rFonts w:ascii="Arial" w:eastAsia="Arial" w:hAnsi="Arial" w:cs="Arial"/>
          <w:b/>
          <w:bCs/>
          <w:sz w:val="24"/>
          <w:szCs w:val="24"/>
          <w:lang w:val="en-US" w:eastAsia="hi-IN" w:bidi="hi-IN"/>
        </w:rPr>
        <w:tab/>
      </w:r>
      <w:proofErr w:type="spellStart"/>
      <w:r w:rsidRPr="002607C6">
        <w:rPr>
          <w:rFonts w:ascii="Arial" w:eastAsia="Arial" w:hAnsi="Arial" w:cs="Arial"/>
          <w:sz w:val="24"/>
          <w:szCs w:val="24"/>
          <w:lang w:val="en-US" w:eastAsia="hi-IN" w:bidi="hi-IN"/>
        </w:rPr>
        <w:t>Councillors</w:t>
      </w:r>
      <w:proofErr w:type="spellEnd"/>
      <w:r w:rsidRPr="002607C6">
        <w:rPr>
          <w:rFonts w:ascii="Arial" w:eastAsia="Arial" w:hAnsi="Arial" w:cs="Arial"/>
          <w:sz w:val="24"/>
          <w:szCs w:val="24"/>
          <w:lang w:val="en-US" w:eastAsia="hi-IN" w:bidi="hi-IN"/>
        </w:rPr>
        <w:t xml:space="preserve"> are required to declare</w:t>
      </w:r>
      <w:r>
        <w:rPr>
          <w:rFonts w:ascii="Arial" w:eastAsia="Arial" w:hAnsi="Arial" w:cs="Arial"/>
          <w:sz w:val="24"/>
          <w:szCs w:val="24"/>
          <w:lang w:val="en-US" w:eastAsia="hi-IN" w:bidi="hi-IN"/>
        </w:rPr>
        <w:t>:</w:t>
      </w:r>
    </w:p>
    <w:p w14:paraId="455F3CDD" w14:textId="504CC10D" w:rsidR="002607C6" w:rsidRPr="002607C6" w:rsidRDefault="002607C6" w:rsidP="00E96C20">
      <w:pPr>
        <w:widowControl w:val="0"/>
        <w:spacing w:after="0" w:line="240" w:lineRule="auto"/>
        <w:ind w:left="720"/>
        <w:rPr>
          <w:rFonts w:ascii="Arial" w:hAnsi="Arial" w:cs="Arial"/>
          <w:sz w:val="24"/>
          <w:szCs w:val="24"/>
        </w:rPr>
      </w:pPr>
      <w:r w:rsidRPr="002607C6">
        <w:rPr>
          <w:rFonts w:ascii="Arial" w:hAnsi="Arial" w:cs="Arial"/>
          <w:sz w:val="24"/>
          <w:szCs w:val="24"/>
        </w:rPr>
        <w:t>a) Pecuniary Interests</w:t>
      </w:r>
      <w:r>
        <w:rPr>
          <w:rFonts w:ascii="Arial" w:hAnsi="Arial" w:cs="Arial"/>
          <w:sz w:val="24"/>
          <w:szCs w:val="24"/>
        </w:rPr>
        <w:t xml:space="preserve"> as per the Code of Conduct.</w:t>
      </w:r>
    </w:p>
    <w:p w14:paraId="2EDBB4C8" w14:textId="3EC7085D" w:rsidR="002607C6" w:rsidRPr="002607C6" w:rsidRDefault="002607C6" w:rsidP="00E96C20">
      <w:pPr>
        <w:widowControl w:val="0"/>
        <w:spacing w:after="0" w:line="240" w:lineRule="auto"/>
        <w:ind w:firstLine="720"/>
        <w:rPr>
          <w:rFonts w:ascii="Arial" w:eastAsia="Arial" w:hAnsi="Arial" w:cs="Arial"/>
          <w:sz w:val="24"/>
          <w:szCs w:val="24"/>
          <w:lang w:val="en-US" w:eastAsia="hi-IN" w:bidi="hi-IN"/>
        </w:rPr>
      </w:pPr>
      <w:r w:rsidRPr="002607C6">
        <w:rPr>
          <w:rFonts w:ascii="Arial" w:hAnsi="Arial" w:cs="Arial"/>
          <w:sz w:val="24"/>
          <w:szCs w:val="24"/>
        </w:rPr>
        <w:t>b) Non-registerable Interests</w:t>
      </w:r>
      <w:r>
        <w:rPr>
          <w:rFonts w:ascii="Arial" w:hAnsi="Arial" w:cs="Arial"/>
          <w:sz w:val="24"/>
          <w:szCs w:val="24"/>
        </w:rPr>
        <w:t xml:space="preserve"> as per the Code of Conduct.</w:t>
      </w:r>
    </w:p>
    <w:p w14:paraId="431D2406" w14:textId="77777777" w:rsidR="002607C6" w:rsidRPr="002607C6" w:rsidRDefault="002607C6" w:rsidP="00E96C20">
      <w:pPr>
        <w:widowControl w:val="0"/>
        <w:spacing w:after="0" w:line="240" w:lineRule="auto"/>
        <w:rPr>
          <w:rFonts w:ascii="Arial" w:eastAsia="Arial" w:hAnsi="Arial" w:cs="Arial"/>
          <w:sz w:val="24"/>
          <w:szCs w:val="24"/>
          <w:lang w:val="en-US" w:eastAsia="hi-IN" w:bidi="hi-IN"/>
        </w:rPr>
      </w:pPr>
    </w:p>
    <w:p w14:paraId="15C65DB0" w14:textId="76D3F0DD" w:rsidR="002607C6" w:rsidRPr="00D435FC" w:rsidRDefault="005C007E" w:rsidP="00E96C20">
      <w:pPr>
        <w:widowControl w:val="0"/>
        <w:suppressAutoHyphens/>
        <w:spacing w:after="0" w:line="240" w:lineRule="auto"/>
        <w:rPr>
          <w:rFonts w:ascii="Arial" w:eastAsia="Arial" w:hAnsi="Arial" w:cs="Arial"/>
          <w:b/>
          <w:bCs/>
          <w:kern w:val="1"/>
          <w:sz w:val="24"/>
          <w:szCs w:val="24"/>
          <w:lang w:val="en-US" w:eastAsia="hi-IN" w:bidi="hi-IN"/>
        </w:rPr>
      </w:pPr>
      <w:r>
        <w:rPr>
          <w:rFonts w:ascii="Arial" w:eastAsia="Lucida Sans Unicode" w:hAnsi="Arial" w:cs="Arial"/>
          <w:b/>
          <w:bCs/>
          <w:kern w:val="1"/>
          <w:sz w:val="24"/>
          <w:szCs w:val="24"/>
          <w:lang w:val="en-US" w:eastAsia="hi-IN" w:bidi="hi-IN"/>
        </w:rPr>
        <w:t>3</w:t>
      </w:r>
      <w:r w:rsidR="002607C6">
        <w:rPr>
          <w:rFonts w:ascii="Arial" w:eastAsia="Lucida Sans Unicode" w:hAnsi="Arial" w:cs="Arial"/>
          <w:b/>
          <w:bCs/>
          <w:kern w:val="1"/>
          <w:sz w:val="24"/>
          <w:szCs w:val="24"/>
          <w:lang w:val="en-US" w:eastAsia="hi-IN" w:bidi="hi-IN"/>
        </w:rPr>
        <w:tab/>
      </w:r>
      <w:r w:rsidR="002607C6" w:rsidRPr="00D435FC">
        <w:rPr>
          <w:rFonts w:ascii="Arial" w:eastAsia="Arial" w:hAnsi="Arial" w:cs="Arial"/>
          <w:b/>
          <w:bCs/>
          <w:kern w:val="1"/>
          <w:sz w:val="24"/>
          <w:szCs w:val="24"/>
          <w:lang w:val="en-US" w:eastAsia="hi-IN" w:bidi="hi-IN"/>
        </w:rPr>
        <w:t>Dispensations</w:t>
      </w:r>
    </w:p>
    <w:p w14:paraId="7604F06B" w14:textId="68A9F9AB" w:rsidR="002607C6" w:rsidRPr="00D435FC" w:rsidRDefault="002607C6" w:rsidP="00E96C20">
      <w:pPr>
        <w:widowControl w:val="0"/>
        <w:suppressAutoHyphens/>
        <w:spacing w:after="0" w:line="240" w:lineRule="auto"/>
        <w:ind w:left="720"/>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Requests for dispensations are to be submitted to the Town Clerk in advance of the meeting</w:t>
      </w:r>
      <w:r>
        <w:rPr>
          <w:rFonts w:ascii="Arial" w:eastAsia="Arial" w:hAnsi="Arial" w:cs="Arial"/>
          <w:kern w:val="1"/>
          <w:sz w:val="24"/>
          <w:szCs w:val="24"/>
          <w:lang w:val="en-US" w:eastAsia="hi-IN" w:bidi="hi-IN"/>
        </w:rPr>
        <w:t xml:space="preserve"> to be considered by the Full Council.</w:t>
      </w:r>
    </w:p>
    <w:p w14:paraId="36881DA7" w14:textId="77777777" w:rsidR="002607C6" w:rsidRPr="00D435FC" w:rsidRDefault="002607C6" w:rsidP="00E96C20">
      <w:pPr>
        <w:widowControl w:val="0"/>
        <w:suppressAutoHyphens/>
        <w:spacing w:line="240" w:lineRule="auto"/>
        <w:rPr>
          <w:rFonts w:ascii="Arial" w:eastAsia="Arial" w:hAnsi="Arial" w:cs="Arial"/>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Pr="00D435FC">
        <w:rPr>
          <w:rFonts w:ascii="Arial" w:eastAsia="Lucida Sans Unicode" w:hAnsi="Arial" w:cs="Arial"/>
          <w:kern w:val="1"/>
          <w:sz w:val="24"/>
          <w:szCs w:val="24"/>
          <w:lang w:val="en-US" w:eastAsia="hi-IN" w:bidi="hi-IN"/>
        </w:rPr>
        <w:tab/>
      </w:r>
    </w:p>
    <w:p w14:paraId="1EE64EFC" w14:textId="289E1B24" w:rsidR="002607C6" w:rsidRPr="00D435FC" w:rsidRDefault="005C007E" w:rsidP="00E96C20">
      <w:pPr>
        <w:widowControl w:val="0"/>
        <w:suppressAutoHyphens/>
        <w:spacing w:after="0"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4</w:t>
      </w:r>
      <w:r w:rsidR="002607C6" w:rsidRPr="00D435FC">
        <w:rPr>
          <w:rFonts w:ascii="Arial" w:eastAsia="Lucida Sans Unicode" w:hAnsi="Arial" w:cs="Arial"/>
          <w:b/>
          <w:bCs/>
          <w:kern w:val="1"/>
          <w:sz w:val="24"/>
          <w:szCs w:val="24"/>
          <w:lang w:val="en-US" w:eastAsia="hi-IN" w:bidi="hi-IN"/>
        </w:rPr>
        <w:tab/>
      </w:r>
      <w:r w:rsidR="002607C6" w:rsidRPr="00D435FC">
        <w:rPr>
          <w:rFonts w:ascii="Arial" w:eastAsia="Arial" w:hAnsi="Arial" w:cs="Arial"/>
          <w:b/>
          <w:bCs/>
          <w:kern w:val="1"/>
          <w:sz w:val="24"/>
          <w:szCs w:val="24"/>
          <w:lang w:val="en-US" w:eastAsia="hi-IN" w:bidi="hi-IN"/>
        </w:rPr>
        <w:t>Public Participation</w:t>
      </w:r>
    </w:p>
    <w:p w14:paraId="0470DFAF" w14:textId="77777777" w:rsidR="002607C6" w:rsidRPr="00D435FC" w:rsidRDefault="002607C6" w:rsidP="00E96C20">
      <w:pPr>
        <w:widowControl w:val="0"/>
        <w:suppressAutoHyphens/>
        <w:spacing w:after="0" w:line="240" w:lineRule="auto"/>
        <w:ind w:left="720"/>
        <w:rPr>
          <w:rFonts w:ascii="Arial" w:eastAsia="Arial" w:hAnsi="Arial" w:cs="Arial"/>
          <w:sz w:val="24"/>
          <w:szCs w:val="24"/>
        </w:rPr>
      </w:pPr>
      <w:r w:rsidRPr="00D435FC">
        <w:rPr>
          <w:rFonts w:ascii="Arial" w:eastAsia="Arial" w:hAnsi="Arial" w:cs="Arial"/>
          <w:sz w:val="24"/>
          <w:szCs w:val="24"/>
        </w:rPr>
        <w:t xml:space="preserve">The public are welcome at Marazion Town Council meetings. Members of the public are invited to ask questions or raise issues relevant to the business to be transacted as listed on the agenda. </w:t>
      </w:r>
    </w:p>
    <w:p w14:paraId="5381B45F" w14:textId="77777777" w:rsidR="001273AC" w:rsidRDefault="002607C6" w:rsidP="00E96C20">
      <w:pPr>
        <w:widowControl w:val="0"/>
        <w:suppressAutoHyphens/>
        <w:spacing w:line="240" w:lineRule="auto"/>
        <w:rPr>
          <w:rFonts w:ascii="Arial" w:eastAsia="Lucida Sans Unicode" w:hAnsi="Arial" w:cs="Arial"/>
          <w:b/>
          <w:bCs/>
          <w:kern w:val="1"/>
          <w:sz w:val="24"/>
          <w:szCs w:val="24"/>
          <w:lang w:val="en-US" w:eastAsia="hi-IN" w:bidi="hi-IN"/>
        </w:rPr>
      </w:pPr>
      <w:r w:rsidRPr="00D435FC">
        <w:rPr>
          <w:rFonts w:ascii="Arial" w:eastAsia="Arial" w:hAnsi="Arial" w:cs="Arial"/>
          <w:sz w:val="24"/>
          <w:szCs w:val="24"/>
        </w:rPr>
        <w:tab/>
      </w:r>
      <w:r w:rsidRPr="00D435FC">
        <w:rPr>
          <w:rFonts w:ascii="Arial" w:eastAsia="Times New Roman" w:hAnsi="Arial" w:cs="Arial"/>
          <w:sz w:val="24"/>
          <w:szCs w:val="24"/>
        </w:rPr>
        <w:tab/>
      </w:r>
      <w:r w:rsidRPr="00D435FC">
        <w:rPr>
          <w:rFonts w:ascii="Arial" w:eastAsia="Lucida Sans Unicode" w:hAnsi="Arial" w:cs="Arial"/>
          <w:b/>
          <w:bCs/>
          <w:kern w:val="1"/>
          <w:sz w:val="24"/>
          <w:szCs w:val="24"/>
          <w:lang w:val="en-US" w:eastAsia="hi-IN" w:bidi="hi-IN"/>
        </w:rPr>
        <w:tab/>
      </w:r>
    </w:p>
    <w:p w14:paraId="71B9F35B" w14:textId="66454280" w:rsidR="002607C6" w:rsidRPr="00D435FC" w:rsidRDefault="005C007E" w:rsidP="00E96C20">
      <w:pPr>
        <w:widowControl w:val="0"/>
        <w:suppressAutoHyphens/>
        <w:spacing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5</w:t>
      </w:r>
      <w:r w:rsidR="002607C6" w:rsidRPr="00D435FC">
        <w:rPr>
          <w:rFonts w:ascii="Arial" w:eastAsia="Lucida Sans Unicode" w:hAnsi="Arial" w:cs="Arial"/>
          <w:b/>
          <w:bCs/>
          <w:kern w:val="1"/>
          <w:sz w:val="24"/>
          <w:szCs w:val="24"/>
          <w:lang w:val="en-US" w:eastAsia="hi-IN" w:bidi="hi-IN"/>
        </w:rPr>
        <w:tab/>
      </w:r>
      <w:r w:rsidR="002607C6" w:rsidRPr="00D435FC">
        <w:rPr>
          <w:rFonts w:ascii="Arial" w:eastAsia="Arial" w:hAnsi="Arial" w:cs="Arial"/>
          <w:b/>
          <w:bCs/>
          <w:kern w:val="1"/>
          <w:sz w:val="24"/>
          <w:szCs w:val="24"/>
          <w:lang w:val="en-US" w:eastAsia="hi-IN" w:bidi="hi-IN"/>
        </w:rPr>
        <w:t>Mayors Report/Matters of Urgency</w:t>
      </w:r>
    </w:p>
    <w:p w14:paraId="5AA294EE" w14:textId="77777777" w:rsidR="001273AC" w:rsidRPr="00D435FC" w:rsidRDefault="001273AC" w:rsidP="00E96C20">
      <w:pPr>
        <w:spacing w:line="240" w:lineRule="auto"/>
        <w:rPr>
          <w:rFonts w:ascii="Arial" w:eastAsia="Arial" w:hAnsi="Arial" w:cs="Arial"/>
          <w:b/>
          <w:bCs/>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Pr="00D435FC">
        <w:rPr>
          <w:rFonts w:ascii="Arial" w:eastAsia="Lucida Sans Unicode" w:hAnsi="Arial" w:cs="Arial"/>
          <w:b/>
          <w:bCs/>
          <w:kern w:val="1"/>
          <w:sz w:val="24"/>
          <w:szCs w:val="24"/>
          <w:lang w:val="en-US" w:eastAsia="hi-IN" w:bidi="hi-IN"/>
        </w:rPr>
        <w:tab/>
      </w:r>
    </w:p>
    <w:p w14:paraId="2A386620" w14:textId="687F764B" w:rsidR="001273AC" w:rsidRDefault="005C007E" w:rsidP="00E96C20">
      <w:pPr>
        <w:spacing w:after="0"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6</w:t>
      </w:r>
      <w:r w:rsidR="001273AC" w:rsidRPr="00D435FC">
        <w:rPr>
          <w:rFonts w:ascii="Arial" w:eastAsia="Lucida Sans Unicode" w:hAnsi="Arial" w:cs="Arial"/>
          <w:b/>
          <w:bCs/>
          <w:kern w:val="1"/>
          <w:sz w:val="24"/>
          <w:szCs w:val="24"/>
          <w:lang w:val="en-US" w:eastAsia="hi-IN" w:bidi="hi-IN"/>
        </w:rPr>
        <w:tab/>
      </w:r>
      <w:r w:rsidR="001273AC" w:rsidRPr="00D435FC">
        <w:rPr>
          <w:rFonts w:ascii="Arial" w:eastAsia="Arial" w:hAnsi="Arial" w:cs="Arial"/>
          <w:b/>
          <w:bCs/>
          <w:kern w:val="1"/>
          <w:sz w:val="24"/>
          <w:szCs w:val="24"/>
          <w:lang w:val="en-US" w:eastAsia="hi-IN" w:bidi="hi-IN"/>
        </w:rPr>
        <w:t xml:space="preserve">Clerks Report </w:t>
      </w:r>
    </w:p>
    <w:p w14:paraId="36618581" w14:textId="0529B79B" w:rsidR="00E74313" w:rsidRPr="00E74313" w:rsidRDefault="00E74313" w:rsidP="00E96C20">
      <w:pPr>
        <w:spacing w:after="0" w:line="240" w:lineRule="auto"/>
        <w:ind w:firstLine="720"/>
        <w:rPr>
          <w:rFonts w:ascii="Arial" w:eastAsia="Arial" w:hAnsi="Arial" w:cs="Arial"/>
          <w:kern w:val="1"/>
          <w:sz w:val="24"/>
          <w:szCs w:val="24"/>
          <w:lang w:val="en-US" w:eastAsia="hi-IN" w:bidi="hi-IN"/>
        </w:rPr>
      </w:pPr>
      <w:r w:rsidRPr="00E74313">
        <w:rPr>
          <w:rFonts w:ascii="Arial" w:eastAsia="Arial" w:hAnsi="Arial" w:cs="Arial"/>
          <w:kern w:val="1"/>
          <w:sz w:val="24"/>
          <w:szCs w:val="24"/>
          <w:lang w:val="en-US" w:eastAsia="hi-IN" w:bidi="hi-IN"/>
        </w:rPr>
        <w:t>At the time of publishing the agenda.</w:t>
      </w:r>
    </w:p>
    <w:p w14:paraId="6F61EFA3" w14:textId="77777777" w:rsidR="00E74313" w:rsidRPr="00D435FC" w:rsidRDefault="00E74313" w:rsidP="00E96C20">
      <w:pPr>
        <w:spacing w:after="0" w:line="240" w:lineRule="auto"/>
        <w:ind w:firstLine="720"/>
        <w:rPr>
          <w:rFonts w:ascii="Arial" w:eastAsia="Arial" w:hAnsi="Arial" w:cs="Arial"/>
          <w:b/>
          <w:bCs/>
          <w:kern w:val="1"/>
          <w:sz w:val="24"/>
          <w:szCs w:val="24"/>
          <w:lang w:val="en-US" w:eastAsia="hi-IN" w:bidi="hi-IN"/>
        </w:rPr>
      </w:pPr>
    </w:p>
    <w:p w14:paraId="50B2902C" w14:textId="05F38DCE" w:rsidR="001273AC" w:rsidRDefault="00E74313" w:rsidP="00E96C20">
      <w:pPr>
        <w:spacing w:line="240" w:lineRule="auto"/>
        <w:rPr>
          <w:rFonts w:ascii="Arial" w:eastAsia="Arial" w:hAnsi="Arial" w:cs="Arial"/>
          <w:kern w:val="1"/>
          <w:sz w:val="24"/>
          <w:szCs w:val="24"/>
          <w:lang w:val="en-US" w:eastAsia="hi-IN" w:bidi="hi-IN"/>
        </w:rPr>
      </w:pPr>
      <w:proofErr w:type="spellStart"/>
      <w:r>
        <w:rPr>
          <w:rFonts w:ascii="Arial" w:eastAsia="Arial" w:hAnsi="Arial" w:cs="Arial"/>
          <w:kern w:val="1"/>
          <w:sz w:val="24"/>
          <w:szCs w:val="24"/>
          <w:lang w:val="en-US" w:eastAsia="hi-IN" w:bidi="hi-IN"/>
        </w:rPr>
        <w:t>i</w:t>
      </w:r>
      <w:proofErr w:type="spellEnd"/>
      <w:r>
        <w:rPr>
          <w:rFonts w:ascii="Arial" w:eastAsia="Arial" w:hAnsi="Arial" w:cs="Arial"/>
          <w:kern w:val="1"/>
          <w:sz w:val="24"/>
          <w:szCs w:val="24"/>
          <w:lang w:val="en-US" w:eastAsia="hi-IN" w:bidi="hi-IN"/>
        </w:rPr>
        <w:tab/>
        <w:t>Expression of Interest Community Levelling Up Fund – Maypole Gardens</w:t>
      </w:r>
    </w:p>
    <w:p w14:paraId="1E815E08" w14:textId="61DA8879" w:rsidR="00E74313" w:rsidRDefault="00E74313" w:rsidP="00E96C20">
      <w:pPr>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ii</w:t>
      </w:r>
      <w:r>
        <w:rPr>
          <w:rFonts w:ascii="Arial" w:eastAsia="Arial" w:hAnsi="Arial" w:cs="Arial"/>
          <w:kern w:val="1"/>
          <w:sz w:val="24"/>
          <w:szCs w:val="24"/>
          <w:lang w:val="en-US" w:eastAsia="hi-IN" w:bidi="hi-IN"/>
        </w:rPr>
        <w:tab/>
        <w:t>Defibrillator training</w:t>
      </w:r>
    </w:p>
    <w:p w14:paraId="3D92F4B2" w14:textId="13975B2E" w:rsidR="00E74313" w:rsidRDefault="004C0306" w:rsidP="00E96C20">
      <w:pPr>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iii</w:t>
      </w:r>
      <w:r>
        <w:rPr>
          <w:rFonts w:ascii="Arial" w:eastAsia="Arial" w:hAnsi="Arial" w:cs="Arial"/>
          <w:kern w:val="1"/>
          <w:sz w:val="24"/>
          <w:szCs w:val="24"/>
          <w:lang w:val="en-US" w:eastAsia="hi-IN" w:bidi="hi-IN"/>
        </w:rPr>
        <w:tab/>
        <w:t>Outdoor Spaces Working Group meeting Thursday 30</w:t>
      </w:r>
      <w:r w:rsidRPr="004C0306">
        <w:rPr>
          <w:rFonts w:ascii="Arial" w:eastAsia="Arial" w:hAnsi="Arial" w:cs="Arial"/>
          <w:kern w:val="1"/>
          <w:sz w:val="24"/>
          <w:szCs w:val="24"/>
          <w:vertAlign w:val="superscript"/>
          <w:lang w:val="en-US" w:eastAsia="hi-IN" w:bidi="hi-IN"/>
        </w:rPr>
        <w:t>th</w:t>
      </w:r>
      <w:r>
        <w:rPr>
          <w:rFonts w:ascii="Arial" w:eastAsia="Arial" w:hAnsi="Arial" w:cs="Arial"/>
          <w:kern w:val="1"/>
          <w:sz w:val="24"/>
          <w:szCs w:val="24"/>
          <w:lang w:val="en-US" w:eastAsia="hi-IN" w:bidi="hi-IN"/>
        </w:rPr>
        <w:t xml:space="preserve"> May 2024, 8.00am.</w:t>
      </w:r>
    </w:p>
    <w:p w14:paraId="611D9335" w14:textId="39972B5D" w:rsidR="004C0306" w:rsidRDefault="004C0306" w:rsidP="00E96C20">
      <w:pPr>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iv</w:t>
      </w:r>
      <w:r>
        <w:rPr>
          <w:rFonts w:ascii="Arial" w:eastAsia="Arial" w:hAnsi="Arial" w:cs="Arial"/>
          <w:kern w:val="1"/>
          <w:sz w:val="24"/>
          <w:szCs w:val="24"/>
          <w:lang w:val="en-US" w:eastAsia="hi-IN" w:bidi="hi-IN"/>
        </w:rPr>
        <w:tab/>
        <w:t>D-Day Thursday 6</w:t>
      </w:r>
      <w:r w:rsidRPr="004C0306">
        <w:rPr>
          <w:rFonts w:ascii="Arial" w:eastAsia="Arial" w:hAnsi="Arial" w:cs="Arial"/>
          <w:kern w:val="1"/>
          <w:sz w:val="24"/>
          <w:szCs w:val="24"/>
          <w:vertAlign w:val="superscript"/>
          <w:lang w:val="en-US" w:eastAsia="hi-IN" w:bidi="hi-IN"/>
        </w:rPr>
        <w:t>th</w:t>
      </w:r>
      <w:r>
        <w:rPr>
          <w:rFonts w:ascii="Arial" w:eastAsia="Arial" w:hAnsi="Arial" w:cs="Arial"/>
          <w:kern w:val="1"/>
          <w:sz w:val="24"/>
          <w:szCs w:val="24"/>
          <w:lang w:val="en-US" w:eastAsia="hi-IN" w:bidi="hi-IN"/>
        </w:rPr>
        <w:t xml:space="preserve"> June 2024.</w:t>
      </w:r>
    </w:p>
    <w:p w14:paraId="60E6C72F" w14:textId="4594CFF4" w:rsidR="004C0306" w:rsidRDefault="004C0306" w:rsidP="00E96C20">
      <w:pPr>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v</w:t>
      </w:r>
      <w:r>
        <w:rPr>
          <w:rFonts w:ascii="Arial" w:eastAsia="Arial" w:hAnsi="Arial" w:cs="Arial"/>
          <w:kern w:val="1"/>
          <w:sz w:val="24"/>
          <w:szCs w:val="24"/>
          <w:lang w:val="en-US" w:eastAsia="hi-IN" w:bidi="hi-IN"/>
        </w:rPr>
        <w:tab/>
        <w:t>Asset risk assessments</w:t>
      </w:r>
    </w:p>
    <w:p w14:paraId="3D2C711B" w14:textId="77777777" w:rsidR="00E251A3" w:rsidRDefault="00E251A3" w:rsidP="00E96C20">
      <w:pPr>
        <w:spacing w:line="240" w:lineRule="auto"/>
        <w:rPr>
          <w:rFonts w:ascii="Arial" w:eastAsia="Arial" w:hAnsi="Arial" w:cs="Arial"/>
          <w:b/>
          <w:bCs/>
          <w:kern w:val="1"/>
          <w:sz w:val="24"/>
          <w:szCs w:val="24"/>
          <w:lang w:val="en-US" w:eastAsia="hi-IN" w:bidi="hi-IN"/>
        </w:rPr>
      </w:pPr>
    </w:p>
    <w:p w14:paraId="6D51CAD0" w14:textId="05E4FF8D" w:rsidR="001273AC" w:rsidRDefault="005C007E" w:rsidP="00E96C20">
      <w:pPr>
        <w:spacing w:after="0"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7</w:t>
      </w:r>
      <w:r w:rsidR="001273AC" w:rsidRPr="00D435FC">
        <w:rPr>
          <w:rFonts w:ascii="Arial" w:eastAsia="Lucida Sans Unicode" w:hAnsi="Arial" w:cs="Arial"/>
          <w:b/>
          <w:bCs/>
          <w:kern w:val="1"/>
          <w:sz w:val="24"/>
          <w:szCs w:val="24"/>
          <w:lang w:val="en-US" w:eastAsia="hi-IN" w:bidi="hi-IN"/>
        </w:rPr>
        <w:tab/>
      </w:r>
      <w:r w:rsidR="001273AC" w:rsidRPr="00D435FC">
        <w:rPr>
          <w:rFonts w:ascii="Arial" w:eastAsia="Arial" w:hAnsi="Arial" w:cs="Arial"/>
          <w:b/>
          <w:bCs/>
          <w:kern w:val="1"/>
          <w:sz w:val="24"/>
          <w:szCs w:val="24"/>
          <w:lang w:val="en-US" w:eastAsia="hi-IN" w:bidi="hi-IN"/>
        </w:rPr>
        <w:t>Correspondence Received</w:t>
      </w:r>
    </w:p>
    <w:p w14:paraId="105CDF7A" w14:textId="76D854B9" w:rsidR="004C0306" w:rsidRPr="009C4CE7" w:rsidRDefault="009C4CE7" w:rsidP="00E96C20">
      <w:pPr>
        <w:spacing w:after="0" w:line="240" w:lineRule="auto"/>
        <w:rPr>
          <w:rFonts w:ascii="Arial" w:eastAsia="Arial" w:hAnsi="Arial" w:cs="Arial"/>
          <w:kern w:val="1"/>
          <w:sz w:val="24"/>
          <w:szCs w:val="24"/>
          <w:lang w:val="en-US" w:eastAsia="hi-IN" w:bidi="hi-IN"/>
        </w:rPr>
      </w:pPr>
      <w:r>
        <w:rPr>
          <w:rFonts w:ascii="Arial" w:eastAsia="Arial" w:hAnsi="Arial" w:cs="Arial"/>
          <w:b/>
          <w:bCs/>
          <w:kern w:val="1"/>
          <w:sz w:val="24"/>
          <w:szCs w:val="24"/>
          <w:lang w:val="en-US" w:eastAsia="hi-IN" w:bidi="hi-IN"/>
        </w:rPr>
        <w:tab/>
      </w:r>
      <w:r w:rsidRPr="009C4CE7">
        <w:rPr>
          <w:rFonts w:ascii="Arial" w:eastAsia="Arial" w:hAnsi="Arial" w:cs="Arial"/>
          <w:kern w:val="1"/>
          <w:sz w:val="24"/>
          <w:szCs w:val="24"/>
          <w:lang w:val="en-US" w:eastAsia="hi-IN" w:bidi="hi-IN"/>
        </w:rPr>
        <w:t>None at the time of publishing the agenda.</w:t>
      </w:r>
    </w:p>
    <w:p w14:paraId="2F293966" w14:textId="77777777" w:rsidR="009C4CE7" w:rsidRPr="009C4CE7" w:rsidRDefault="009C4CE7" w:rsidP="00E96C20">
      <w:pPr>
        <w:spacing w:after="0" w:line="240" w:lineRule="auto"/>
        <w:rPr>
          <w:rFonts w:ascii="Arial" w:eastAsia="Arial" w:hAnsi="Arial" w:cs="Arial"/>
          <w:kern w:val="1"/>
          <w:sz w:val="24"/>
          <w:szCs w:val="24"/>
          <w:lang w:val="en-US" w:eastAsia="hi-IN" w:bidi="hi-IN"/>
        </w:rPr>
      </w:pPr>
    </w:p>
    <w:p w14:paraId="738D2592" w14:textId="480FB091" w:rsidR="001273AC" w:rsidRPr="00D435FC" w:rsidRDefault="005C007E" w:rsidP="00E96C20">
      <w:pPr>
        <w:widowControl w:val="0"/>
        <w:suppressAutoHyphens/>
        <w:spacing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8</w:t>
      </w:r>
      <w:r w:rsidR="001273AC" w:rsidRPr="00D435FC">
        <w:rPr>
          <w:rFonts w:ascii="Arial" w:eastAsia="Lucida Sans Unicode" w:hAnsi="Arial" w:cs="Arial"/>
          <w:b/>
          <w:bCs/>
          <w:kern w:val="1"/>
          <w:sz w:val="24"/>
          <w:szCs w:val="24"/>
          <w:lang w:val="en-US" w:eastAsia="hi-IN" w:bidi="hi-IN"/>
        </w:rPr>
        <w:tab/>
      </w:r>
      <w:bookmarkStart w:id="0" w:name="_Int_jnSOEOHV"/>
      <w:proofErr w:type="spellStart"/>
      <w:r w:rsidR="001273AC" w:rsidRPr="00D435FC">
        <w:rPr>
          <w:rFonts w:ascii="Arial" w:eastAsia="Arial" w:hAnsi="Arial" w:cs="Arial"/>
          <w:b/>
          <w:bCs/>
          <w:kern w:val="1"/>
          <w:sz w:val="24"/>
          <w:szCs w:val="24"/>
          <w:lang w:val="en-US" w:eastAsia="hi-IN" w:bidi="hi-IN"/>
        </w:rPr>
        <w:t>Councillors</w:t>
      </w:r>
      <w:bookmarkEnd w:id="0"/>
      <w:proofErr w:type="spellEnd"/>
      <w:r w:rsidR="001273AC" w:rsidRPr="00D435FC">
        <w:rPr>
          <w:rFonts w:ascii="Arial" w:eastAsia="Arial" w:hAnsi="Arial" w:cs="Arial"/>
          <w:b/>
          <w:bCs/>
          <w:kern w:val="1"/>
          <w:sz w:val="24"/>
          <w:szCs w:val="24"/>
          <w:lang w:val="en-US" w:eastAsia="hi-IN" w:bidi="hi-IN"/>
        </w:rPr>
        <w:t xml:space="preserve"> Reports</w:t>
      </w:r>
    </w:p>
    <w:p w14:paraId="28E418F8" w14:textId="5763BF0F" w:rsidR="001273AC" w:rsidRPr="00D435FC" w:rsidRDefault="001273AC" w:rsidP="00E96C20">
      <w:pPr>
        <w:widowControl w:val="0"/>
        <w:suppressAutoHyphens/>
        <w:spacing w:line="240" w:lineRule="auto"/>
        <w:rPr>
          <w:rFonts w:ascii="Arial" w:eastAsia="Arial" w:hAnsi="Arial" w:cs="Arial"/>
          <w:b/>
          <w:bCs/>
          <w:kern w:val="1"/>
          <w:sz w:val="24"/>
          <w:szCs w:val="24"/>
          <w:lang w:val="en-US" w:eastAsia="hi-IN" w:bidi="hi-IN"/>
        </w:rPr>
      </w:pPr>
      <w:r w:rsidRPr="00D435FC">
        <w:rPr>
          <w:rFonts w:ascii="Arial" w:eastAsia="Arial" w:hAnsi="Arial" w:cs="Arial"/>
          <w:kern w:val="1"/>
          <w:sz w:val="24"/>
          <w:szCs w:val="24"/>
          <w:lang w:val="en-US" w:eastAsia="hi-IN" w:bidi="hi-IN"/>
        </w:rPr>
        <w:t>a)</w:t>
      </w:r>
      <w:r w:rsidRPr="00D435FC">
        <w:rPr>
          <w:rFonts w:ascii="Arial" w:eastAsia="Lucida Sans Unicode" w:hAnsi="Arial" w:cs="Arial"/>
          <w:b/>
          <w:bCs/>
          <w:kern w:val="1"/>
          <w:sz w:val="24"/>
          <w:szCs w:val="24"/>
          <w:lang w:val="en-US" w:eastAsia="hi-IN" w:bidi="hi-IN"/>
        </w:rPr>
        <w:tab/>
      </w:r>
      <w:r w:rsidRPr="00D435FC">
        <w:rPr>
          <w:rFonts w:ascii="Arial" w:eastAsia="Arial" w:hAnsi="Arial" w:cs="Arial"/>
          <w:b/>
          <w:bCs/>
          <w:kern w:val="1"/>
          <w:sz w:val="24"/>
          <w:szCs w:val="24"/>
          <w:lang w:val="en-US" w:eastAsia="hi-IN" w:bidi="hi-IN"/>
        </w:rPr>
        <w:t>Cornwall Councillor Report</w:t>
      </w:r>
    </w:p>
    <w:p w14:paraId="519EA049" w14:textId="106E6D26" w:rsidR="001273AC" w:rsidRDefault="001273AC" w:rsidP="00E96C20">
      <w:pPr>
        <w:widowControl w:val="0"/>
        <w:suppressAutoHyphens/>
        <w:spacing w:line="240" w:lineRule="auto"/>
        <w:rPr>
          <w:rFonts w:ascii="Arial" w:eastAsia="Arial" w:hAnsi="Arial" w:cs="Arial"/>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Pr="00D435FC">
        <w:rPr>
          <w:rFonts w:ascii="Arial" w:eastAsia="Arial" w:hAnsi="Arial" w:cs="Arial"/>
          <w:kern w:val="1"/>
          <w:sz w:val="24"/>
          <w:szCs w:val="24"/>
          <w:lang w:val="en-US" w:eastAsia="hi-IN" w:bidi="hi-IN"/>
        </w:rPr>
        <w:t>To receive a report.</w:t>
      </w:r>
    </w:p>
    <w:p w14:paraId="327B856F" w14:textId="77777777" w:rsidR="001273AC" w:rsidRPr="00D435FC" w:rsidRDefault="001273AC" w:rsidP="00E96C20">
      <w:pPr>
        <w:widowControl w:val="0"/>
        <w:suppressAutoHyphens/>
        <w:spacing w:line="240" w:lineRule="auto"/>
        <w:rPr>
          <w:rFonts w:ascii="Arial" w:eastAsia="Arial" w:hAnsi="Arial" w:cs="Arial"/>
          <w:kern w:val="1"/>
          <w:sz w:val="24"/>
          <w:szCs w:val="24"/>
          <w:lang w:val="en-US" w:eastAsia="hi-IN" w:bidi="hi-IN"/>
        </w:rPr>
      </w:pPr>
    </w:p>
    <w:p w14:paraId="0B07ECE0" w14:textId="7C3B7F29" w:rsidR="001273AC" w:rsidRPr="00D435FC" w:rsidRDefault="001273AC" w:rsidP="00E96C20">
      <w:pPr>
        <w:widowControl w:val="0"/>
        <w:suppressAutoHyphens/>
        <w:spacing w:line="240" w:lineRule="auto"/>
        <w:rPr>
          <w:rFonts w:ascii="Arial" w:eastAsia="Arial" w:hAnsi="Arial" w:cs="Arial"/>
          <w:b/>
          <w:bCs/>
          <w:kern w:val="1"/>
          <w:sz w:val="24"/>
          <w:szCs w:val="24"/>
          <w:lang w:val="en-US" w:eastAsia="hi-IN" w:bidi="hi-IN"/>
        </w:rPr>
      </w:pPr>
      <w:r w:rsidRPr="00D435FC">
        <w:rPr>
          <w:rFonts w:ascii="Arial" w:eastAsia="Arial" w:hAnsi="Arial" w:cs="Arial"/>
          <w:kern w:val="1"/>
          <w:sz w:val="24"/>
          <w:szCs w:val="24"/>
          <w:lang w:val="en-US" w:eastAsia="hi-IN" w:bidi="hi-IN"/>
        </w:rPr>
        <w:t>b)</w:t>
      </w:r>
      <w:r w:rsidRPr="00D435FC">
        <w:rPr>
          <w:rFonts w:ascii="Arial" w:eastAsia="Lucida Sans Unicode" w:hAnsi="Arial" w:cs="Arial"/>
          <w:b/>
          <w:bCs/>
          <w:kern w:val="1"/>
          <w:sz w:val="24"/>
          <w:szCs w:val="24"/>
          <w:lang w:val="en-US" w:eastAsia="hi-IN" w:bidi="hi-IN"/>
        </w:rPr>
        <w:tab/>
      </w:r>
      <w:r w:rsidRPr="00D435FC">
        <w:rPr>
          <w:rFonts w:ascii="Arial" w:eastAsia="Arial" w:hAnsi="Arial" w:cs="Arial"/>
          <w:b/>
          <w:bCs/>
          <w:kern w:val="1"/>
          <w:sz w:val="24"/>
          <w:szCs w:val="24"/>
          <w:lang w:val="en-US" w:eastAsia="hi-IN" w:bidi="hi-IN"/>
        </w:rPr>
        <w:t>Town Councillor Reports</w:t>
      </w:r>
    </w:p>
    <w:p w14:paraId="4A170472" w14:textId="775E0279" w:rsidR="001273AC" w:rsidRPr="00D435FC" w:rsidRDefault="001273AC" w:rsidP="00E96C20">
      <w:pPr>
        <w:widowControl w:val="0"/>
        <w:suppressAutoHyphens/>
        <w:spacing w:line="240" w:lineRule="auto"/>
        <w:rPr>
          <w:rFonts w:ascii="Arial" w:eastAsia="Arial" w:hAnsi="Arial" w:cs="Arial"/>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Pr="00D435FC">
        <w:rPr>
          <w:rFonts w:ascii="Arial" w:eastAsia="Arial" w:hAnsi="Arial" w:cs="Arial"/>
          <w:kern w:val="1"/>
          <w:sz w:val="24"/>
          <w:szCs w:val="24"/>
          <w:lang w:val="en-US" w:eastAsia="hi-IN" w:bidi="hi-IN"/>
        </w:rPr>
        <w:t>To receive reports.</w:t>
      </w:r>
    </w:p>
    <w:p w14:paraId="0F5F04CB" w14:textId="37D3A40D" w:rsidR="001273AC" w:rsidRPr="00D435FC" w:rsidRDefault="005C007E" w:rsidP="00E96C20">
      <w:pPr>
        <w:widowControl w:val="0"/>
        <w:suppressAutoHyphens/>
        <w:spacing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lastRenderedPageBreak/>
        <w:t>9</w:t>
      </w:r>
      <w:r w:rsidR="001273AC" w:rsidRPr="00D435FC">
        <w:rPr>
          <w:rFonts w:ascii="Arial" w:eastAsia="Lucida Sans Unicode" w:hAnsi="Arial" w:cs="Arial"/>
          <w:b/>
          <w:bCs/>
          <w:kern w:val="1"/>
          <w:sz w:val="24"/>
          <w:szCs w:val="24"/>
          <w:lang w:val="en-US" w:eastAsia="hi-IN" w:bidi="hi-IN"/>
        </w:rPr>
        <w:tab/>
      </w:r>
      <w:r w:rsidR="001273AC" w:rsidRPr="00D435FC">
        <w:rPr>
          <w:rFonts w:ascii="Arial" w:eastAsia="Arial" w:hAnsi="Arial" w:cs="Arial"/>
          <w:b/>
          <w:bCs/>
          <w:kern w:val="1"/>
          <w:sz w:val="24"/>
          <w:szCs w:val="24"/>
          <w:lang w:val="en-US" w:eastAsia="hi-IN" w:bidi="hi-IN"/>
        </w:rPr>
        <w:t xml:space="preserve">Minutes of the Council meeting held on Tuesday </w:t>
      </w:r>
      <w:r w:rsidR="001273AC">
        <w:rPr>
          <w:rFonts w:ascii="Arial" w:eastAsia="Arial" w:hAnsi="Arial" w:cs="Arial"/>
          <w:b/>
          <w:bCs/>
          <w:kern w:val="1"/>
          <w:sz w:val="24"/>
          <w:szCs w:val="24"/>
          <w:lang w:val="en-US" w:eastAsia="hi-IN" w:bidi="hi-IN"/>
        </w:rPr>
        <w:t>14</w:t>
      </w:r>
      <w:r w:rsidR="001273AC" w:rsidRPr="0007247D">
        <w:rPr>
          <w:rFonts w:ascii="Arial" w:eastAsia="Arial" w:hAnsi="Arial" w:cs="Arial"/>
          <w:b/>
          <w:bCs/>
          <w:kern w:val="1"/>
          <w:sz w:val="24"/>
          <w:szCs w:val="24"/>
          <w:vertAlign w:val="superscript"/>
          <w:lang w:val="en-US" w:eastAsia="hi-IN" w:bidi="hi-IN"/>
        </w:rPr>
        <w:t>th</w:t>
      </w:r>
      <w:r w:rsidR="001273AC">
        <w:rPr>
          <w:rFonts w:ascii="Arial" w:eastAsia="Arial" w:hAnsi="Arial" w:cs="Arial"/>
          <w:b/>
          <w:bCs/>
          <w:kern w:val="1"/>
          <w:sz w:val="24"/>
          <w:szCs w:val="24"/>
          <w:lang w:val="en-US" w:eastAsia="hi-IN" w:bidi="hi-IN"/>
        </w:rPr>
        <w:t xml:space="preserve"> May </w:t>
      </w:r>
      <w:r w:rsidR="001273AC" w:rsidRPr="00D435FC">
        <w:rPr>
          <w:rFonts w:ascii="Arial" w:eastAsia="Arial" w:hAnsi="Arial" w:cs="Arial"/>
          <w:b/>
          <w:bCs/>
          <w:kern w:val="1"/>
          <w:sz w:val="24"/>
          <w:szCs w:val="24"/>
          <w:lang w:val="en-US" w:eastAsia="hi-IN" w:bidi="hi-IN"/>
        </w:rPr>
        <w:t>2024.</w:t>
      </w:r>
    </w:p>
    <w:p w14:paraId="4B4799AA" w14:textId="5A5F1274" w:rsidR="001273AC" w:rsidRPr="00D435FC" w:rsidRDefault="001273AC" w:rsidP="00E96C20">
      <w:pPr>
        <w:spacing w:line="240" w:lineRule="auto"/>
        <w:ind w:left="720"/>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 xml:space="preserve">To consider, approve and sign the minutes of the Town Council Meeting held on Tuesday </w:t>
      </w:r>
      <w:r>
        <w:rPr>
          <w:rFonts w:ascii="Arial" w:eastAsia="Arial" w:hAnsi="Arial" w:cs="Arial"/>
          <w:kern w:val="1"/>
          <w:sz w:val="24"/>
          <w:szCs w:val="24"/>
          <w:lang w:val="en-US" w:eastAsia="hi-IN" w:bidi="hi-IN"/>
        </w:rPr>
        <w:t>14</w:t>
      </w:r>
      <w:r w:rsidRPr="0007247D">
        <w:rPr>
          <w:rFonts w:ascii="Arial" w:eastAsia="Arial" w:hAnsi="Arial" w:cs="Arial"/>
          <w:kern w:val="1"/>
          <w:sz w:val="24"/>
          <w:szCs w:val="24"/>
          <w:vertAlign w:val="superscript"/>
          <w:lang w:val="en-US" w:eastAsia="hi-IN" w:bidi="hi-IN"/>
        </w:rPr>
        <w:t>th</w:t>
      </w:r>
      <w:r>
        <w:rPr>
          <w:rFonts w:ascii="Arial" w:eastAsia="Arial" w:hAnsi="Arial" w:cs="Arial"/>
          <w:kern w:val="1"/>
          <w:sz w:val="24"/>
          <w:szCs w:val="24"/>
          <w:lang w:val="en-US" w:eastAsia="hi-IN" w:bidi="hi-IN"/>
        </w:rPr>
        <w:t xml:space="preserve"> May </w:t>
      </w:r>
      <w:r w:rsidRPr="00D435FC">
        <w:rPr>
          <w:rFonts w:ascii="Arial" w:eastAsia="Arial" w:hAnsi="Arial" w:cs="Arial"/>
          <w:kern w:val="1"/>
          <w:sz w:val="24"/>
          <w:szCs w:val="24"/>
          <w:lang w:val="en-US" w:eastAsia="hi-IN" w:bidi="hi-IN"/>
        </w:rPr>
        <w:t>2024.</w:t>
      </w:r>
    </w:p>
    <w:p w14:paraId="14DEF843" w14:textId="77777777" w:rsidR="001273AC" w:rsidRPr="00D435FC" w:rsidRDefault="001273AC" w:rsidP="00E96C20">
      <w:pPr>
        <w:spacing w:line="240" w:lineRule="auto"/>
        <w:ind w:left="709"/>
        <w:rPr>
          <w:rFonts w:ascii="Arial" w:eastAsia="Arial" w:hAnsi="Arial" w:cs="Arial"/>
          <w:kern w:val="1"/>
          <w:sz w:val="24"/>
          <w:szCs w:val="24"/>
          <w:lang w:val="en-US" w:eastAsia="hi-IN" w:bidi="hi-IN"/>
        </w:rPr>
      </w:pPr>
    </w:p>
    <w:p w14:paraId="48E6CC39" w14:textId="12E4E7AB" w:rsidR="001273AC" w:rsidRDefault="001273AC" w:rsidP="00E96C20">
      <w:pPr>
        <w:spacing w:after="0" w:line="240" w:lineRule="auto"/>
        <w:rPr>
          <w:rFonts w:ascii="Arial" w:eastAsia="Arial" w:hAnsi="Arial" w:cs="Arial"/>
          <w:b/>
          <w:bCs/>
          <w:kern w:val="1"/>
          <w:sz w:val="24"/>
          <w:szCs w:val="24"/>
          <w:lang w:val="en-US" w:eastAsia="hi-IN" w:bidi="hi-IN"/>
        </w:rPr>
      </w:pPr>
      <w:r w:rsidRPr="001273AC">
        <w:rPr>
          <w:rFonts w:ascii="Arial" w:eastAsia="Arial" w:hAnsi="Arial" w:cs="Arial"/>
          <w:b/>
          <w:bCs/>
          <w:kern w:val="1"/>
          <w:sz w:val="24"/>
          <w:szCs w:val="24"/>
          <w:lang w:val="en-US" w:eastAsia="hi-IN" w:bidi="hi-IN"/>
        </w:rPr>
        <w:t>1</w:t>
      </w:r>
      <w:r w:rsidR="005C007E">
        <w:rPr>
          <w:rFonts w:ascii="Arial" w:eastAsia="Arial" w:hAnsi="Arial" w:cs="Arial"/>
          <w:b/>
          <w:bCs/>
          <w:kern w:val="1"/>
          <w:sz w:val="24"/>
          <w:szCs w:val="24"/>
          <w:lang w:val="en-US" w:eastAsia="hi-IN" w:bidi="hi-IN"/>
        </w:rPr>
        <w:t>0</w:t>
      </w:r>
      <w:r w:rsidRPr="001273AC">
        <w:rPr>
          <w:rFonts w:ascii="Arial" w:eastAsia="Lucida Sans Unicode" w:hAnsi="Arial" w:cs="Arial"/>
          <w:b/>
          <w:bCs/>
          <w:kern w:val="1"/>
          <w:sz w:val="24"/>
          <w:szCs w:val="24"/>
          <w:lang w:val="en-US" w:eastAsia="hi-IN" w:bidi="hi-IN"/>
        </w:rPr>
        <w:tab/>
      </w:r>
      <w:r w:rsidRPr="001273AC">
        <w:rPr>
          <w:rFonts w:ascii="Arial" w:eastAsia="Arial" w:hAnsi="Arial" w:cs="Arial"/>
          <w:b/>
          <w:bCs/>
          <w:kern w:val="1"/>
          <w:sz w:val="24"/>
          <w:szCs w:val="24"/>
          <w:lang w:val="en-US" w:eastAsia="hi-IN" w:bidi="hi-IN"/>
        </w:rPr>
        <w:t>Planning</w:t>
      </w:r>
    </w:p>
    <w:p w14:paraId="59359526" w14:textId="7AE954DD" w:rsidR="001273AC" w:rsidRPr="001273AC" w:rsidRDefault="004C0306" w:rsidP="00E96C20">
      <w:pPr>
        <w:spacing w:after="0" w:line="240" w:lineRule="auto"/>
        <w:ind w:firstLine="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None to consider.</w:t>
      </w:r>
    </w:p>
    <w:p w14:paraId="7041D836" w14:textId="77777777" w:rsidR="002607C6" w:rsidRDefault="002607C6" w:rsidP="00E96C20">
      <w:pPr>
        <w:pStyle w:val="Default"/>
        <w:rPr>
          <w:b/>
          <w:bCs/>
          <w:color w:val="auto"/>
        </w:rPr>
      </w:pPr>
    </w:p>
    <w:p w14:paraId="78456CC8" w14:textId="57DC8BC7" w:rsidR="002607C6" w:rsidRDefault="00685F2D" w:rsidP="00E96C20">
      <w:pPr>
        <w:pStyle w:val="Default"/>
        <w:rPr>
          <w:b/>
          <w:bCs/>
          <w:color w:val="auto"/>
        </w:rPr>
      </w:pPr>
      <w:r>
        <w:rPr>
          <w:b/>
          <w:bCs/>
          <w:color w:val="auto"/>
        </w:rPr>
        <w:t>1</w:t>
      </w:r>
      <w:r w:rsidR="005C007E">
        <w:rPr>
          <w:b/>
          <w:bCs/>
          <w:color w:val="auto"/>
        </w:rPr>
        <w:t>1</w:t>
      </w:r>
      <w:r>
        <w:rPr>
          <w:b/>
          <w:bCs/>
          <w:color w:val="auto"/>
        </w:rPr>
        <w:tab/>
        <w:t>Annual Governance and Accountability Review 2023-2024</w:t>
      </w:r>
    </w:p>
    <w:p w14:paraId="1F1C7EFB" w14:textId="40E9EA70" w:rsidR="002607C6" w:rsidRPr="00685F2D" w:rsidRDefault="00685F2D" w:rsidP="00E96C20">
      <w:pPr>
        <w:pStyle w:val="Default"/>
        <w:ind w:left="720"/>
        <w:rPr>
          <w:color w:val="auto"/>
        </w:rPr>
      </w:pPr>
      <w:r w:rsidRPr="00685F2D">
        <w:rPr>
          <w:color w:val="auto"/>
        </w:rPr>
        <w:t xml:space="preserve">To receive a report and approve the signing of the 2023-2024 Annual Governance and Accountability Review including the dates for the exercising of public rights and confirmation that there is no conflict of interest between the town council and </w:t>
      </w:r>
      <w:r w:rsidR="004C0306">
        <w:rPr>
          <w:color w:val="auto"/>
        </w:rPr>
        <w:t xml:space="preserve">the </w:t>
      </w:r>
      <w:r w:rsidRPr="00685F2D">
        <w:rPr>
          <w:color w:val="auto"/>
        </w:rPr>
        <w:t>appointed external auditors</w:t>
      </w:r>
      <w:r w:rsidR="004C0306">
        <w:rPr>
          <w:color w:val="auto"/>
        </w:rPr>
        <w:t xml:space="preserve"> BDO LLP.</w:t>
      </w:r>
    </w:p>
    <w:p w14:paraId="4C18FD1B" w14:textId="51E59467" w:rsidR="002607C6" w:rsidRDefault="00685F2D" w:rsidP="00E96C20">
      <w:pPr>
        <w:pStyle w:val="Default"/>
        <w:rPr>
          <w:b/>
          <w:bCs/>
          <w:color w:val="auto"/>
        </w:rPr>
      </w:pPr>
      <w:r>
        <w:rPr>
          <w:b/>
          <w:bCs/>
          <w:color w:val="auto"/>
        </w:rPr>
        <w:t>1</w:t>
      </w:r>
      <w:r w:rsidR="005C007E">
        <w:rPr>
          <w:b/>
          <w:bCs/>
          <w:color w:val="auto"/>
        </w:rPr>
        <w:t>2</w:t>
      </w:r>
      <w:r>
        <w:rPr>
          <w:b/>
          <w:bCs/>
          <w:color w:val="auto"/>
        </w:rPr>
        <w:tab/>
        <w:t>Bank Signatories and Operation of Bank Accounts.</w:t>
      </w:r>
    </w:p>
    <w:p w14:paraId="679D8D69" w14:textId="3EE14FB7" w:rsidR="00685F2D" w:rsidRPr="004237B3" w:rsidRDefault="00685F2D" w:rsidP="00E96C20">
      <w:pPr>
        <w:pStyle w:val="Default"/>
        <w:ind w:left="720"/>
        <w:rPr>
          <w:color w:val="auto"/>
        </w:rPr>
      </w:pPr>
      <w:r w:rsidRPr="004237B3">
        <w:rPr>
          <w:color w:val="auto"/>
        </w:rPr>
        <w:t xml:space="preserve">To </w:t>
      </w:r>
      <w:r w:rsidR="00AA66DE">
        <w:rPr>
          <w:color w:val="auto"/>
        </w:rPr>
        <w:t xml:space="preserve">receive a report and </w:t>
      </w:r>
      <w:r w:rsidRPr="004237B3">
        <w:rPr>
          <w:color w:val="auto"/>
        </w:rPr>
        <w:t xml:space="preserve">agree </w:t>
      </w:r>
      <w:r w:rsidR="004237B3" w:rsidRPr="004237B3">
        <w:rPr>
          <w:color w:val="auto"/>
        </w:rPr>
        <w:t xml:space="preserve">signatories </w:t>
      </w:r>
      <w:r w:rsidR="004237B3">
        <w:rPr>
          <w:color w:val="auto"/>
        </w:rPr>
        <w:t>for 2024-2025 and to note the banking facilities used and accounts held.</w:t>
      </w:r>
    </w:p>
    <w:p w14:paraId="65F6BBC3" w14:textId="77777777" w:rsidR="002607C6" w:rsidRDefault="002607C6" w:rsidP="00E96C20">
      <w:pPr>
        <w:pStyle w:val="Default"/>
        <w:rPr>
          <w:b/>
          <w:bCs/>
          <w:color w:val="auto"/>
        </w:rPr>
      </w:pPr>
    </w:p>
    <w:p w14:paraId="7655E5B0" w14:textId="6142116B" w:rsidR="002607C6" w:rsidRDefault="004237B3" w:rsidP="00E96C20">
      <w:pPr>
        <w:pStyle w:val="Default"/>
        <w:rPr>
          <w:b/>
          <w:bCs/>
          <w:color w:val="auto"/>
        </w:rPr>
      </w:pPr>
      <w:r>
        <w:rPr>
          <w:b/>
          <w:bCs/>
          <w:color w:val="auto"/>
        </w:rPr>
        <w:t>1</w:t>
      </w:r>
      <w:r w:rsidR="005C007E">
        <w:rPr>
          <w:b/>
          <w:bCs/>
          <w:color w:val="auto"/>
        </w:rPr>
        <w:t>3</w:t>
      </w:r>
      <w:r>
        <w:rPr>
          <w:b/>
          <w:bCs/>
          <w:color w:val="auto"/>
        </w:rPr>
        <w:tab/>
        <w:t>Marazion Town Council Insurance Policy</w:t>
      </w:r>
    </w:p>
    <w:p w14:paraId="72B25E50" w14:textId="77777777" w:rsidR="004237B3" w:rsidRDefault="004237B3" w:rsidP="00E96C20">
      <w:pPr>
        <w:widowControl w:val="0"/>
        <w:suppressAutoHyphens/>
        <w:spacing w:after="0" w:line="240" w:lineRule="auto"/>
        <w:ind w:left="709"/>
        <w:jc w:val="both"/>
        <w:rPr>
          <w:rFonts w:ascii="Arial" w:eastAsia="Lucida Sans Unicode" w:hAnsi="Arial" w:cs="Arial"/>
          <w:kern w:val="1"/>
          <w:sz w:val="24"/>
          <w:szCs w:val="24"/>
          <w:lang w:val="en-US" w:eastAsia="hi-IN" w:bidi="hi-IN"/>
        </w:rPr>
      </w:pPr>
      <w:r>
        <w:rPr>
          <w:b/>
          <w:bCs/>
        </w:rPr>
        <w:tab/>
      </w:r>
      <w:r w:rsidRPr="00BC24AE">
        <w:rPr>
          <w:rFonts w:ascii="Arial" w:eastAsia="Lucida Sans Unicode" w:hAnsi="Arial" w:cs="Arial"/>
          <w:kern w:val="1"/>
          <w:sz w:val="24"/>
          <w:szCs w:val="24"/>
          <w:lang w:val="en-US" w:eastAsia="hi-IN" w:bidi="hi-IN"/>
        </w:rPr>
        <w:t xml:space="preserve">To note that Marazion Town Council does </w:t>
      </w:r>
      <w:r>
        <w:rPr>
          <w:rFonts w:ascii="Arial" w:eastAsia="Lucida Sans Unicode" w:hAnsi="Arial" w:cs="Arial"/>
          <w:kern w:val="1"/>
          <w:sz w:val="24"/>
          <w:szCs w:val="24"/>
          <w:lang w:val="en-US" w:eastAsia="hi-IN" w:bidi="hi-IN"/>
        </w:rPr>
        <w:t xml:space="preserve">have adequate </w:t>
      </w:r>
      <w:r w:rsidRPr="00BC24AE">
        <w:rPr>
          <w:rFonts w:ascii="Arial" w:eastAsia="Lucida Sans Unicode" w:hAnsi="Arial" w:cs="Arial"/>
          <w:kern w:val="1"/>
          <w:sz w:val="24"/>
          <w:szCs w:val="24"/>
          <w:lang w:val="en-US" w:eastAsia="hi-IN" w:bidi="hi-IN"/>
        </w:rPr>
        <w:t>insurance</w:t>
      </w:r>
      <w:r>
        <w:rPr>
          <w:rFonts w:ascii="Arial" w:eastAsia="Lucida Sans Unicode" w:hAnsi="Arial" w:cs="Arial"/>
          <w:kern w:val="1"/>
          <w:sz w:val="24"/>
          <w:szCs w:val="24"/>
          <w:lang w:val="en-US" w:eastAsia="hi-IN" w:bidi="hi-IN"/>
        </w:rPr>
        <w:t xml:space="preserve">. </w:t>
      </w:r>
      <w:r w:rsidRPr="00BC24AE">
        <w:rPr>
          <w:rFonts w:ascii="Arial" w:eastAsia="Lucida Sans Unicode" w:hAnsi="Arial" w:cs="Arial"/>
          <w:kern w:val="1"/>
          <w:sz w:val="24"/>
          <w:szCs w:val="24"/>
          <w:lang w:val="en-US" w:eastAsia="hi-IN" w:bidi="hi-IN"/>
        </w:rPr>
        <w:t xml:space="preserve"> The policy is being reviewed and is due for renewal </w:t>
      </w:r>
      <w:r>
        <w:rPr>
          <w:rFonts w:ascii="Arial" w:eastAsia="Lucida Sans Unicode" w:hAnsi="Arial" w:cs="Arial"/>
          <w:kern w:val="1"/>
          <w:sz w:val="24"/>
          <w:szCs w:val="24"/>
          <w:lang w:val="en-US" w:eastAsia="hi-IN" w:bidi="hi-IN"/>
        </w:rPr>
        <w:t xml:space="preserve">on the </w:t>
      </w:r>
      <w:proofErr w:type="gramStart"/>
      <w:r>
        <w:rPr>
          <w:rFonts w:ascii="Arial" w:eastAsia="Lucida Sans Unicode" w:hAnsi="Arial" w:cs="Arial"/>
          <w:kern w:val="1"/>
          <w:sz w:val="24"/>
          <w:szCs w:val="24"/>
          <w:lang w:val="en-US" w:eastAsia="hi-IN" w:bidi="hi-IN"/>
        </w:rPr>
        <w:t>1</w:t>
      </w:r>
      <w:r w:rsidRPr="00824903">
        <w:rPr>
          <w:rFonts w:ascii="Arial" w:eastAsia="Lucida Sans Unicode" w:hAnsi="Arial" w:cs="Arial"/>
          <w:kern w:val="1"/>
          <w:sz w:val="24"/>
          <w:szCs w:val="24"/>
          <w:vertAlign w:val="superscript"/>
          <w:lang w:val="en-US" w:eastAsia="hi-IN" w:bidi="hi-IN"/>
        </w:rPr>
        <w:t>st</w:t>
      </w:r>
      <w:proofErr w:type="gramEnd"/>
      <w:r>
        <w:rPr>
          <w:rFonts w:ascii="Arial" w:eastAsia="Lucida Sans Unicode" w:hAnsi="Arial" w:cs="Arial"/>
          <w:kern w:val="1"/>
          <w:sz w:val="24"/>
          <w:szCs w:val="24"/>
          <w:lang w:val="en-US" w:eastAsia="hi-IN" w:bidi="hi-IN"/>
        </w:rPr>
        <w:t xml:space="preserve"> June 2024.</w:t>
      </w:r>
    </w:p>
    <w:p w14:paraId="55527E89" w14:textId="3FD92331" w:rsidR="004237B3" w:rsidRDefault="004237B3" w:rsidP="00E96C20">
      <w:pPr>
        <w:pStyle w:val="Default"/>
        <w:rPr>
          <w:b/>
          <w:bCs/>
          <w:color w:val="auto"/>
        </w:rPr>
      </w:pPr>
    </w:p>
    <w:p w14:paraId="7CA98046" w14:textId="14B4DBB8" w:rsidR="002607C6" w:rsidRDefault="004237B3" w:rsidP="00E96C20">
      <w:pPr>
        <w:pStyle w:val="Default"/>
        <w:rPr>
          <w:b/>
          <w:bCs/>
          <w:color w:val="auto"/>
        </w:rPr>
      </w:pPr>
      <w:r>
        <w:rPr>
          <w:b/>
          <w:bCs/>
          <w:color w:val="auto"/>
        </w:rPr>
        <w:t>1</w:t>
      </w:r>
      <w:r w:rsidR="005C007E">
        <w:rPr>
          <w:b/>
          <w:bCs/>
          <w:color w:val="auto"/>
        </w:rPr>
        <w:t>4</w:t>
      </w:r>
      <w:r>
        <w:rPr>
          <w:b/>
          <w:bCs/>
          <w:color w:val="auto"/>
        </w:rPr>
        <w:tab/>
      </w:r>
      <w:r w:rsidRPr="00BC24AE">
        <w:rPr>
          <w:rFonts w:eastAsia="Lucida Sans Unicode"/>
          <w:b/>
          <w:bCs/>
          <w:kern w:val="1"/>
          <w:lang w:val="en-US" w:eastAsia="hi-IN" w:bidi="hi-IN"/>
        </w:rPr>
        <w:t>Composition of Committees, Working Groups</w:t>
      </w:r>
    </w:p>
    <w:p w14:paraId="72AEAEBB" w14:textId="0915A55A" w:rsidR="002607C6" w:rsidRPr="004237B3" w:rsidRDefault="004237B3" w:rsidP="00E96C20">
      <w:pPr>
        <w:pStyle w:val="Default"/>
        <w:rPr>
          <w:color w:val="auto"/>
        </w:rPr>
      </w:pPr>
      <w:r>
        <w:rPr>
          <w:b/>
          <w:bCs/>
          <w:color w:val="auto"/>
        </w:rPr>
        <w:tab/>
      </w:r>
      <w:r w:rsidRPr="004237B3">
        <w:rPr>
          <w:color w:val="auto"/>
        </w:rPr>
        <w:t>To consider appointments.</w:t>
      </w:r>
    </w:p>
    <w:p w14:paraId="64A1EF37" w14:textId="77777777" w:rsidR="002607C6" w:rsidRDefault="002607C6" w:rsidP="00E96C20">
      <w:pPr>
        <w:pStyle w:val="Default"/>
        <w:rPr>
          <w:b/>
          <w:bCs/>
          <w:color w:val="auto"/>
        </w:rPr>
      </w:pPr>
    </w:p>
    <w:p w14:paraId="767DD8F2" w14:textId="102DD97C" w:rsidR="002607C6" w:rsidRDefault="004237B3" w:rsidP="00E96C20">
      <w:pPr>
        <w:pStyle w:val="Default"/>
        <w:rPr>
          <w:b/>
          <w:bCs/>
          <w:color w:val="auto"/>
        </w:rPr>
      </w:pPr>
      <w:r>
        <w:rPr>
          <w:b/>
          <w:bCs/>
          <w:color w:val="auto"/>
        </w:rPr>
        <w:t>1</w:t>
      </w:r>
      <w:r w:rsidR="005C007E">
        <w:rPr>
          <w:b/>
          <w:bCs/>
          <w:color w:val="auto"/>
        </w:rPr>
        <w:t>5</w:t>
      </w:r>
      <w:r>
        <w:rPr>
          <w:b/>
          <w:bCs/>
          <w:color w:val="auto"/>
        </w:rPr>
        <w:tab/>
      </w:r>
      <w:r w:rsidRPr="003105A0">
        <w:rPr>
          <w:b/>
          <w:bCs/>
        </w:rPr>
        <w:t>Appointment of Members to represent the Council on external bodies</w:t>
      </w:r>
      <w:r w:rsidR="00AA66DE">
        <w:rPr>
          <w:b/>
          <w:bCs/>
        </w:rPr>
        <w:t>.</w:t>
      </w:r>
    </w:p>
    <w:p w14:paraId="61805BC3" w14:textId="77777777" w:rsidR="004237B3" w:rsidRPr="004237B3" w:rsidRDefault="004237B3" w:rsidP="00E96C20">
      <w:pPr>
        <w:pStyle w:val="Default"/>
        <w:rPr>
          <w:color w:val="auto"/>
        </w:rPr>
      </w:pPr>
      <w:r>
        <w:rPr>
          <w:b/>
          <w:bCs/>
          <w:color w:val="auto"/>
        </w:rPr>
        <w:tab/>
      </w:r>
      <w:r w:rsidRPr="004237B3">
        <w:rPr>
          <w:color w:val="auto"/>
        </w:rPr>
        <w:t>To consider appointments.</w:t>
      </w:r>
    </w:p>
    <w:p w14:paraId="6677EF82" w14:textId="144D2979" w:rsidR="002607C6" w:rsidRDefault="002607C6" w:rsidP="00E96C20">
      <w:pPr>
        <w:pStyle w:val="Default"/>
        <w:rPr>
          <w:b/>
          <w:bCs/>
          <w:color w:val="auto"/>
        </w:rPr>
      </w:pPr>
    </w:p>
    <w:p w14:paraId="042E63D8" w14:textId="6EF64A70" w:rsidR="004237B3" w:rsidRPr="001341B8" w:rsidRDefault="004237B3" w:rsidP="00E96C20">
      <w:pPr>
        <w:widowControl w:val="0"/>
        <w:suppressAutoHyphens/>
        <w:spacing w:after="0" w:line="240" w:lineRule="auto"/>
        <w:ind w:left="709" w:hanging="709"/>
        <w:jc w:val="both"/>
        <w:rPr>
          <w:rFonts w:ascii="Arial" w:eastAsia="Lucida Sans Unicode" w:hAnsi="Arial" w:cs="Arial"/>
          <w:b/>
          <w:bCs/>
          <w:kern w:val="1"/>
          <w:sz w:val="24"/>
          <w:szCs w:val="24"/>
          <w:lang w:val="en-US" w:eastAsia="hi-IN" w:bidi="hi-IN"/>
        </w:rPr>
      </w:pPr>
      <w:r w:rsidRPr="004237B3">
        <w:rPr>
          <w:rFonts w:ascii="Arial" w:hAnsi="Arial" w:cs="Arial"/>
          <w:b/>
          <w:bCs/>
          <w:sz w:val="24"/>
          <w:szCs w:val="24"/>
        </w:rPr>
        <w:t>1</w:t>
      </w:r>
      <w:r w:rsidR="005C007E">
        <w:rPr>
          <w:rFonts w:ascii="Arial" w:hAnsi="Arial" w:cs="Arial"/>
          <w:b/>
          <w:bCs/>
          <w:sz w:val="24"/>
          <w:szCs w:val="24"/>
        </w:rPr>
        <w:t>6</w:t>
      </w:r>
      <w:r w:rsidRPr="004237B3">
        <w:rPr>
          <w:rFonts w:ascii="Arial" w:hAnsi="Arial" w:cs="Arial"/>
          <w:b/>
          <w:bCs/>
          <w:sz w:val="24"/>
          <w:szCs w:val="24"/>
        </w:rPr>
        <w:tab/>
      </w:r>
      <w:r w:rsidRPr="004237B3">
        <w:rPr>
          <w:rFonts w:ascii="Arial" w:eastAsia="Lucida Sans Unicode" w:hAnsi="Arial" w:cs="Arial"/>
          <w:b/>
          <w:bCs/>
          <w:kern w:val="1"/>
          <w:sz w:val="24"/>
          <w:szCs w:val="24"/>
          <w:lang w:val="en-US" w:eastAsia="hi-IN" w:bidi="hi-IN"/>
        </w:rPr>
        <w:t>Financial</w:t>
      </w:r>
      <w:r w:rsidRPr="001341B8">
        <w:rPr>
          <w:rFonts w:ascii="Arial" w:eastAsia="Lucida Sans Unicode" w:hAnsi="Arial" w:cs="Arial"/>
          <w:b/>
          <w:bCs/>
          <w:kern w:val="1"/>
          <w:sz w:val="24"/>
          <w:szCs w:val="24"/>
          <w:lang w:val="en-US" w:eastAsia="hi-IN" w:bidi="hi-IN"/>
        </w:rPr>
        <w:t xml:space="preserve"> Regulations</w:t>
      </w:r>
    </w:p>
    <w:p w14:paraId="13D5FCAB" w14:textId="47E15B67" w:rsidR="002607C6" w:rsidRPr="004237B3" w:rsidRDefault="004237B3" w:rsidP="00E96C20">
      <w:pPr>
        <w:pStyle w:val="Default"/>
        <w:rPr>
          <w:color w:val="auto"/>
        </w:rPr>
      </w:pPr>
      <w:r>
        <w:rPr>
          <w:b/>
          <w:bCs/>
          <w:color w:val="auto"/>
        </w:rPr>
        <w:tab/>
      </w:r>
      <w:r w:rsidRPr="004237B3">
        <w:rPr>
          <w:color w:val="auto"/>
        </w:rPr>
        <w:t>To approve.</w:t>
      </w:r>
    </w:p>
    <w:p w14:paraId="3C848A54" w14:textId="77777777" w:rsidR="002607C6" w:rsidRDefault="002607C6" w:rsidP="00E96C20">
      <w:pPr>
        <w:pStyle w:val="Default"/>
        <w:rPr>
          <w:b/>
          <w:bCs/>
          <w:color w:val="auto"/>
        </w:rPr>
      </w:pPr>
    </w:p>
    <w:p w14:paraId="0E94171B" w14:textId="0A73816C" w:rsidR="002607C6" w:rsidRDefault="004237B3" w:rsidP="00E96C20">
      <w:pPr>
        <w:pStyle w:val="Default"/>
        <w:rPr>
          <w:b/>
          <w:bCs/>
          <w:color w:val="auto"/>
        </w:rPr>
      </w:pPr>
      <w:r>
        <w:rPr>
          <w:b/>
          <w:bCs/>
          <w:color w:val="auto"/>
        </w:rPr>
        <w:t>1</w:t>
      </w:r>
      <w:r w:rsidR="005C007E">
        <w:rPr>
          <w:b/>
          <w:bCs/>
          <w:color w:val="auto"/>
        </w:rPr>
        <w:t>7</w:t>
      </w:r>
      <w:r>
        <w:rPr>
          <w:b/>
          <w:bCs/>
          <w:color w:val="auto"/>
        </w:rPr>
        <w:tab/>
      </w:r>
      <w:r w:rsidRPr="00461D9E">
        <w:rPr>
          <w:rFonts w:eastAsia="Lucida Sans Unicode"/>
          <w:b/>
          <w:bCs/>
          <w:kern w:val="1"/>
          <w:lang w:val="en-US" w:eastAsia="hi-IN" w:bidi="hi-IN"/>
        </w:rPr>
        <w:t>Reserves Policy</w:t>
      </w:r>
    </w:p>
    <w:p w14:paraId="52F417A6" w14:textId="77777777" w:rsidR="004237B3" w:rsidRPr="004237B3" w:rsidRDefault="004237B3" w:rsidP="00E96C20">
      <w:pPr>
        <w:pStyle w:val="Default"/>
        <w:rPr>
          <w:color w:val="auto"/>
        </w:rPr>
      </w:pPr>
      <w:r>
        <w:rPr>
          <w:b/>
          <w:bCs/>
          <w:color w:val="auto"/>
        </w:rPr>
        <w:tab/>
      </w:r>
      <w:r w:rsidRPr="004237B3">
        <w:rPr>
          <w:color w:val="auto"/>
        </w:rPr>
        <w:t>To approve.</w:t>
      </w:r>
    </w:p>
    <w:p w14:paraId="5AC5AB57" w14:textId="793C0A0D" w:rsidR="002607C6" w:rsidRDefault="002607C6" w:rsidP="00E96C20">
      <w:pPr>
        <w:pStyle w:val="Default"/>
        <w:rPr>
          <w:b/>
          <w:bCs/>
          <w:color w:val="auto"/>
        </w:rPr>
      </w:pPr>
    </w:p>
    <w:p w14:paraId="15E8B2BC" w14:textId="12A1D9F0" w:rsidR="002607C6" w:rsidRDefault="005C007E" w:rsidP="00E96C20">
      <w:pPr>
        <w:pStyle w:val="Default"/>
        <w:rPr>
          <w:b/>
          <w:bCs/>
          <w:color w:val="auto"/>
        </w:rPr>
      </w:pPr>
      <w:r>
        <w:rPr>
          <w:b/>
          <w:bCs/>
          <w:color w:val="auto"/>
        </w:rPr>
        <w:t>18</w:t>
      </w:r>
      <w:r w:rsidR="004237B3">
        <w:rPr>
          <w:b/>
          <w:bCs/>
          <w:color w:val="auto"/>
        </w:rPr>
        <w:tab/>
      </w:r>
      <w:r>
        <w:rPr>
          <w:b/>
          <w:bCs/>
          <w:color w:val="auto"/>
        </w:rPr>
        <w:t>Direct Debit Payments 2024-2025.</w:t>
      </w:r>
    </w:p>
    <w:p w14:paraId="2012677F" w14:textId="541B2DA8" w:rsidR="005C007E" w:rsidRDefault="005C007E" w:rsidP="00E96C20">
      <w:pPr>
        <w:pStyle w:val="Default"/>
        <w:rPr>
          <w:color w:val="auto"/>
        </w:rPr>
      </w:pPr>
      <w:r>
        <w:rPr>
          <w:b/>
          <w:bCs/>
          <w:color w:val="auto"/>
        </w:rPr>
        <w:tab/>
      </w:r>
      <w:r w:rsidRPr="005C007E">
        <w:rPr>
          <w:color w:val="auto"/>
        </w:rPr>
        <w:t>To approve</w:t>
      </w:r>
      <w:r w:rsidR="001B68D7">
        <w:rPr>
          <w:color w:val="auto"/>
        </w:rPr>
        <w:t>.</w:t>
      </w:r>
    </w:p>
    <w:p w14:paraId="7D0B9003" w14:textId="54213376" w:rsidR="001B68D7" w:rsidRPr="005C007E" w:rsidRDefault="001B68D7" w:rsidP="00E96C20">
      <w:pPr>
        <w:pStyle w:val="Default"/>
        <w:rPr>
          <w:color w:val="auto"/>
        </w:rPr>
      </w:pPr>
      <w:r>
        <w:rPr>
          <w:color w:val="auto"/>
        </w:rPr>
        <w:tab/>
      </w:r>
    </w:p>
    <w:p w14:paraId="579CFE34" w14:textId="2B0A53CA" w:rsidR="002607C6" w:rsidRDefault="004C0306" w:rsidP="00E96C20">
      <w:pPr>
        <w:pStyle w:val="Default"/>
        <w:rPr>
          <w:b/>
          <w:bCs/>
          <w:color w:val="auto"/>
        </w:rPr>
      </w:pPr>
      <w:r>
        <w:rPr>
          <w:b/>
          <w:bCs/>
          <w:color w:val="auto"/>
        </w:rPr>
        <w:t>19</w:t>
      </w:r>
      <w:r>
        <w:rPr>
          <w:b/>
          <w:bCs/>
          <w:color w:val="auto"/>
        </w:rPr>
        <w:tab/>
        <w:t>Asset Risk Assessments</w:t>
      </w:r>
    </w:p>
    <w:p w14:paraId="3407350F" w14:textId="19E0FED0" w:rsidR="004C0306" w:rsidRDefault="004C0306" w:rsidP="00E96C20">
      <w:pPr>
        <w:pStyle w:val="Default"/>
        <w:rPr>
          <w:color w:val="auto"/>
        </w:rPr>
      </w:pPr>
      <w:r>
        <w:rPr>
          <w:b/>
          <w:bCs/>
          <w:color w:val="auto"/>
        </w:rPr>
        <w:tab/>
      </w:r>
      <w:r w:rsidRPr="007D7A5F">
        <w:rPr>
          <w:color w:val="auto"/>
        </w:rPr>
        <w:t>To receive updates</w:t>
      </w:r>
      <w:r w:rsidR="007D7A5F">
        <w:rPr>
          <w:color w:val="auto"/>
        </w:rPr>
        <w:t xml:space="preserve"> from appointed persons</w:t>
      </w:r>
      <w:r w:rsidRPr="007D7A5F">
        <w:rPr>
          <w:color w:val="auto"/>
        </w:rPr>
        <w:t xml:space="preserve"> and action </w:t>
      </w:r>
      <w:r w:rsidR="007D7A5F">
        <w:rPr>
          <w:color w:val="auto"/>
        </w:rPr>
        <w:t>any works marked as urgent.</w:t>
      </w:r>
    </w:p>
    <w:p w14:paraId="64F40976" w14:textId="77777777" w:rsidR="007D7A5F" w:rsidRDefault="007D7A5F" w:rsidP="00E96C20">
      <w:pPr>
        <w:pStyle w:val="Default"/>
        <w:rPr>
          <w:color w:val="auto"/>
        </w:rPr>
      </w:pPr>
    </w:p>
    <w:p w14:paraId="381DB295" w14:textId="59668296" w:rsidR="004237B3" w:rsidRDefault="007D7A5F" w:rsidP="00E96C20">
      <w:pPr>
        <w:pStyle w:val="Default"/>
        <w:rPr>
          <w:rFonts w:eastAsia="Arial"/>
          <w:b/>
          <w:bCs/>
          <w:kern w:val="1"/>
          <w:lang w:val="en-US" w:eastAsia="hi-IN" w:bidi="hi-IN"/>
        </w:rPr>
      </w:pPr>
      <w:r w:rsidRPr="009C4CE7">
        <w:rPr>
          <w:rFonts w:eastAsia="Arial"/>
          <w:b/>
          <w:bCs/>
          <w:kern w:val="1"/>
          <w:lang w:val="en-US" w:eastAsia="hi-IN" w:bidi="hi-IN"/>
        </w:rPr>
        <w:t>20</w:t>
      </w:r>
      <w:r w:rsidR="004237B3" w:rsidRPr="009C4CE7">
        <w:rPr>
          <w:rFonts w:eastAsia="Lucida Sans Unicode"/>
          <w:b/>
          <w:bCs/>
          <w:kern w:val="1"/>
          <w:lang w:val="en-US" w:eastAsia="hi-IN" w:bidi="hi-IN"/>
        </w:rPr>
        <w:tab/>
      </w:r>
      <w:r w:rsidR="004237B3" w:rsidRPr="009C4CE7">
        <w:rPr>
          <w:rFonts w:eastAsia="Arial"/>
          <w:b/>
          <w:bCs/>
          <w:kern w:val="1"/>
          <w:lang w:val="en-US" w:eastAsia="hi-IN" w:bidi="hi-IN"/>
        </w:rPr>
        <w:t>Matters Arising from previous Minutes.</w:t>
      </w:r>
    </w:p>
    <w:p w14:paraId="23BD2598" w14:textId="77777777" w:rsidR="001D1869" w:rsidRPr="00D435FC" w:rsidRDefault="001D1869" w:rsidP="00E96C20">
      <w:pPr>
        <w:pStyle w:val="Default"/>
        <w:rPr>
          <w:rFonts w:eastAsia="Arial"/>
          <w:b/>
          <w:bCs/>
          <w:kern w:val="1"/>
          <w:lang w:val="en-US" w:eastAsia="hi-IN" w:bidi="hi-IN"/>
        </w:rPr>
      </w:pPr>
    </w:p>
    <w:p w14:paraId="77C70942" w14:textId="77777777" w:rsidR="004237B3" w:rsidRPr="00D435FC" w:rsidRDefault="004237B3" w:rsidP="00E96C20">
      <w:pPr>
        <w:spacing w:line="240" w:lineRule="auto"/>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a</w:t>
      </w:r>
      <w:r w:rsidRPr="00D435FC">
        <w:rPr>
          <w:rFonts w:ascii="Arial" w:eastAsia="Lucida Sans Unicode" w:hAnsi="Arial" w:cs="Arial"/>
          <w:kern w:val="1"/>
          <w:sz w:val="24"/>
          <w:szCs w:val="24"/>
          <w:lang w:val="en-US" w:eastAsia="hi-IN" w:bidi="hi-IN"/>
        </w:rPr>
        <w:tab/>
      </w:r>
      <w:r w:rsidRPr="00D435FC">
        <w:rPr>
          <w:rFonts w:ascii="Arial" w:eastAsia="Arial" w:hAnsi="Arial" w:cs="Arial"/>
          <w:b/>
          <w:bCs/>
          <w:kern w:val="1"/>
          <w:sz w:val="24"/>
          <w:szCs w:val="24"/>
          <w:lang w:val="en-US" w:eastAsia="hi-IN" w:bidi="hi-IN"/>
        </w:rPr>
        <w:t xml:space="preserve">Minute 184 </w:t>
      </w:r>
      <w:r w:rsidRPr="00D435FC">
        <w:rPr>
          <w:rFonts w:ascii="Arial" w:eastAsia="Arial" w:hAnsi="Arial" w:cs="Arial"/>
          <w:kern w:val="1"/>
          <w:sz w:val="24"/>
          <w:szCs w:val="24"/>
          <w:lang w:val="en-US" w:eastAsia="hi-IN" w:bidi="hi-IN"/>
        </w:rPr>
        <w:t>(flooding Green Lane) – to receive an update.</w:t>
      </w:r>
    </w:p>
    <w:p w14:paraId="29BB103B" w14:textId="77777777" w:rsidR="004237B3" w:rsidRPr="00D435FC" w:rsidRDefault="004237B3" w:rsidP="00E96C20">
      <w:pPr>
        <w:spacing w:line="240" w:lineRule="auto"/>
        <w:ind w:left="708" w:hanging="708"/>
        <w:rPr>
          <w:rFonts w:ascii="Arial" w:eastAsia="Arial" w:hAnsi="Arial" w:cs="Arial"/>
          <w:i/>
          <w:iCs/>
          <w:kern w:val="1"/>
          <w:sz w:val="24"/>
          <w:szCs w:val="24"/>
          <w:lang w:val="en-US" w:eastAsia="hi-IN" w:bidi="hi-IN"/>
        </w:rPr>
      </w:pPr>
    </w:p>
    <w:p w14:paraId="086A669A" w14:textId="59033395" w:rsidR="004237B3" w:rsidRPr="00D435FC" w:rsidRDefault="004237B3" w:rsidP="00E96C20">
      <w:pPr>
        <w:spacing w:line="240" w:lineRule="auto"/>
        <w:ind w:left="720" w:hanging="720"/>
        <w:rPr>
          <w:rFonts w:ascii="Arial" w:eastAsia="Arial" w:hAnsi="Arial" w:cs="Arial"/>
          <w:i/>
          <w:iCs/>
          <w:kern w:val="1"/>
          <w:sz w:val="24"/>
          <w:szCs w:val="24"/>
          <w:lang w:val="en-US" w:eastAsia="hi-IN" w:bidi="hi-IN"/>
        </w:rPr>
      </w:pPr>
      <w:r w:rsidRPr="00D435FC">
        <w:rPr>
          <w:rFonts w:ascii="Arial" w:eastAsia="Arial" w:hAnsi="Arial" w:cs="Arial"/>
          <w:kern w:val="1"/>
          <w:sz w:val="24"/>
          <w:szCs w:val="24"/>
          <w:lang w:val="en-US" w:eastAsia="hi-IN" w:bidi="hi-IN"/>
        </w:rPr>
        <w:t>b</w:t>
      </w:r>
      <w:r w:rsidRPr="00D435FC">
        <w:rPr>
          <w:rFonts w:ascii="Arial" w:eastAsia="Lucida Sans Unicode" w:hAnsi="Arial" w:cs="Arial"/>
          <w:kern w:val="1"/>
          <w:sz w:val="24"/>
          <w:szCs w:val="24"/>
          <w:lang w:val="en-US" w:eastAsia="hi-IN" w:bidi="hi-IN"/>
        </w:rPr>
        <w:tab/>
      </w:r>
      <w:r w:rsidRPr="00D435FC">
        <w:rPr>
          <w:rFonts w:ascii="Arial" w:eastAsia="Arial" w:hAnsi="Arial" w:cs="Arial"/>
          <w:b/>
          <w:bCs/>
          <w:kern w:val="1"/>
          <w:sz w:val="24"/>
          <w:szCs w:val="24"/>
          <w:lang w:val="en-US" w:eastAsia="hi-IN" w:bidi="hi-IN"/>
        </w:rPr>
        <w:t xml:space="preserve">Minute 381 </w:t>
      </w:r>
      <w:r w:rsidRPr="00D435FC">
        <w:rPr>
          <w:rFonts w:ascii="Arial" w:eastAsia="Arial" w:hAnsi="Arial" w:cs="Arial"/>
          <w:kern w:val="1"/>
          <w:sz w:val="24"/>
          <w:szCs w:val="24"/>
          <w:lang w:val="en-US" w:eastAsia="hi-IN" w:bidi="hi-IN"/>
        </w:rPr>
        <w:t>(Footpath number 8) – note that the Town Clerk due to other priorities has yet to review the process and resources needed</w:t>
      </w:r>
      <w:r w:rsidRPr="00D435FC">
        <w:rPr>
          <w:rFonts w:ascii="Arial" w:eastAsia="Arial" w:hAnsi="Arial" w:cs="Arial"/>
          <w:i/>
          <w:iCs/>
          <w:kern w:val="1"/>
          <w:sz w:val="24"/>
          <w:szCs w:val="24"/>
          <w:lang w:val="en-US" w:eastAsia="hi-IN" w:bidi="hi-IN"/>
        </w:rPr>
        <w:t>.</w:t>
      </w:r>
    </w:p>
    <w:p w14:paraId="74EEDA23" w14:textId="77777777" w:rsidR="004237B3" w:rsidRPr="00D435FC" w:rsidRDefault="004237B3" w:rsidP="00E96C20">
      <w:pPr>
        <w:spacing w:line="240" w:lineRule="auto"/>
        <w:ind w:left="1440" w:hanging="732"/>
        <w:rPr>
          <w:rFonts w:ascii="Arial" w:eastAsia="Arial" w:hAnsi="Arial" w:cs="Arial"/>
          <w:i/>
          <w:iCs/>
          <w:kern w:val="1"/>
          <w:sz w:val="24"/>
          <w:szCs w:val="24"/>
          <w:lang w:val="en-US" w:eastAsia="hi-IN" w:bidi="hi-IN"/>
        </w:rPr>
      </w:pPr>
    </w:p>
    <w:p w14:paraId="0A3379C3" w14:textId="0E56B53D" w:rsidR="004237B3" w:rsidRPr="00D435FC" w:rsidRDefault="005C007E" w:rsidP="00E96C20">
      <w:pPr>
        <w:widowControl w:val="0"/>
        <w:suppressAutoHyphens/>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c</w:t>
      </w:r>
      <w:r>
        <w:rPr>
          <w:rFonts w:ascii="Arial" w:eastAsia="Lucida Sans Unicode" w:hAnsi="Arial" w:cs="Arial"/>
          <w:kern w:val="1"/>
          <w:sz w:val="24"/>
          <w:szCs w:val="24"/>
          <w:lang w:val="en-US" w:eastAsia="hi-IN" w:bidi="hi-IN"/>
        </w:rPr>
        <w:tab/>
      </w:r>
      <w:r w:rsidR="004237B3" w:rsidRPr="00D435FC">
        <w:rPr>
          <w:rFonts w:ascii="Arial" w:eastAsia="Arial" w:hAnsi="Arial" w:cs="Arial"/>
          <w:b/>
          <w:bCs/>
          <w:kern w:val="1"/>
          <w:sz w:val="24"/>
          <w:szCs w:val="24"/>
          <w:lang w:val="en-US" w:eastAsia="hi-IN" w:bidi="hi-IN"/>
        </w:rPr>
        <w:t>Minute 1113</w:t>
      </w:r>
      <w:r w:rsidR="004237B3" w:rsidRPr="00D435FC">
        <w:rPr>
          <w:rFonts w:ascii="Arial" w:eastAsia="Arial" w:hAnsi="Arial" w:cs="Arial"/>
          <w:kern w:val="1"/>
          <w:sz w:val="24"/>
          <w:szCs w:val="24"/>
          <w:lang w:val="en-US" w:eastAsia="hi-IN" w:bidi="hi-IN"/>
        </w:rPr>
        <w:t xml:space="preserve"> (play area repairs) – to receive an update.</w:t>
      </w:r>
    </w:p>
    <w:p w14:paraId="73D2E9DB" w14:textId="77777777" w:rsidR="004237B3" w:rsidRPr="00D435FC" w:rsidRDefault="004237B3" w:rsidP="00E96C20">
      <w:pPr>
        <w:widowControl w:val="0"/>
        <w:suppressAutoHyphens/>
        <w:spacing w:line="240" w:lineRule="auto"/>
        <w:rPr>
          <w:rFonts w:ascii="Arial" w:eastAsia="Arial" w:hAnsi="Arial" w:cs="Arial"/>
          <w:kern w:val="1"/>
          <w:sz w:val="24"/>
          <w:szCs w:val="24"/>
          <w:lang w:val="en-US" w:eastAsia="hi-IN" w:bidi="hi-IN"/>
        </w:rPr>
      </w:pPr>
      <w:r w:rsidRPr="00D435FC">
        <w:rPr>
          <w:rFonts w:ascii="Arial" w:eastAsia="Lucida Sans Unicode" w:hAnsi="Arial" w:cs="Arial"/>
          <w:kern w:val="1"/>
          <w:sz w:val="24"/>
          <w:szCs w:val="24"/>
          <w:lang w:val="en-US" w:eastAsia="hi-IN" w:bidi="hi-IN"/>
        </w:rPr>
        <w:lastRenderedPageBreak/>
        <w:tab/>
      </w:r>
      <w:bookmarkStart w:id="1" w:name="_Hlk137026503"/>
      <w:r w:rsidRPr="00D435FC">
        <w:rPr>
          <w:rFonts w:ascii="Arial" w:eastAsia="Lucida Sans Unicode" w:hAnsi="Arial" w:cs="Arial"/>
          <w:b/>
          <w:bCs/>
          <w:kern w:val="1"/>
          <w:sz w:val="24"/>
          <w:szCs w:val="24"/>
          <w:lang w:val="en-US" w:eastAsia="hi-IN" w:bidi="hi-IN"/>
        </w:rPr>
        <w:tab/>
      </w:r>
      <w:r w:rsidRPr="00D435FC">
        <w:rPr>
          <w:rFonts w:ascii="Arial" w:hAnsi="Arial" w:cs="Arial"/>
          <w:b/>
          <w:bCs/>
          <w:sz w:val="24"/>
          <w:szCs w:val="24"/>
          <w:lang w:val="en-US" w:eastAsia="hi-IN" w:bidi="hi-IN"/>
        </w:rPr>
        <w:tab/>
      </w:r>
      <w:r w:rsidRPr="00D435FC">
        <w:rPr>
          <w:rFonts w:ascii="Arial" w:hAnsi="Arial" w:cs="Arial"/>
          <w:b/>
          <w:bCs/>
          <w:sz w:val="24"/>
          <w:szCs w:val="24"/>
          <w:lang w:val="en-US" w:eastAsia="hi-IN" w:bidi="hi-IN"/>
        </w:rPr>
        <w:tab/>
      </w:r>
      <w:bookmarkEnd w:id="1"/>
      <w:r w:rsidRPr="00D435FC">
        <w:rPr>
          <w:rFonts w:ascii="Arial" w:eastAsia="Lucida Sans Unicode" w:hAnsi="Arial" w:cs="Arial"/>
          <w:kern w:val="1"/>
          <w:sz w:val="24"/>
          <w:szCs w:val="24"/>
          <w:lang w:val="en-US" w:eastAsia="hi-IN" w:bidi="hi-IN"/>
        </w:rPr>
        <w:tab/>
      </w:r>
    </w:p>
    <w:p w14:paraId="7D62635A" w14:textId="2CC8096C" w:rsidR="004237B3" w:rsidRDefault="004237B3" w:rsidP="00E96C20">
      <w:pPr>
        <w:widowControl w:val="0"/>
        <w:suppressAutoHyphens/>
        <w:spacing w:line="240" w:lineRule="auto"/>
        <w:rPr>
          <w:rFonts w:ascii="Arial" w:eastAsia="Arial" w:hAnsi="Arial" w:cs="Arial"/>
          <w:kern w:val="1"/>
          <w:sz w:val="24"/>
          <w:szCs w:val="24"/>
          <w:lang w:val="en-US" w:eastAsia="hi-IN" w:bidi="hi-IN"/>
        </w:rPr>
      </w:pPr>
      <w:r w:rsidRPr="00D435FC">
        <w:rPr>
          <w:rFonts w:ascii="Arial" w:eastAsia="Arial" w:hAnsi="Arial" w:cs="Arial"/>
          <w:kern w:val="1"/>
          <w:sz w:val="24"/>
          <w:szCs w:val="24"/>
          <w:lang w:val="en-US" w:eastAsia="hi-IN" w:bidi="hi-IN"/>
        </w:rPr>
        <w:t>d</w:t>
      </w:r>
      <w:r w:rsidRPr="00D435FC">
        <w:rPr>
          <w:rFonts w:ascii="Arial" w:eastAsia="Lucida Sans Unicode" w:hAnsi="Arial" w:cs="Arial"/>
          <w:kern w:val="1"/>
          <w:sz w:val="24"/>
          <w:szCs w:val="24"/>
          <w:lang w:val="en-US" w:eastAsia="hi-IN" w:bidi="hi-IN"/>
        </w:rPr>
        <w:tab/>
      </w:r>
      <w:r w:rsidRPr="00D435FC">
        <w:rPr>
          <w:rFonts w:ascii="Arial" w:eastAsia="Arial" w:hAnsi="Arial" w:cs="Arial"/>
          <w:b/>
          <w:bCs/>
          <w:kern w:val="1"/>
          <w:sz w:val="24"/>
          <w:szCs w:val="24"/>
          <w:lang w:val="en-US" w:eastAsia="hi-IN" w:bidi="hi-IN"/>
        </w:rPr>
        <w:t>Minute 1712(b)(ii)</w:t>
      </w:r>
      <w:r w:rsidRPr="00D435FC">
        <w:rPr>
          <w:rFonts w:ascii="Arial" w:eastAsia="Arial" w:hAnsi="Arial" w:cs="Arial"/>
          <w:kern w:val="1"/>
          <w:sz w:val="24"/>
          <w:szCs w:val="24"/>
          <w:lang w:val="en-US" w:eastAsia="hi-IN" w:bidi="hi-IN"/>
        </w:rPr>
        <w:t xml:space="preserve"> (</w:t>
      </w:r>
      <w:proofErr w:type="spellStart"/>
      <w:r w:rsidRPr="00D435FC">
        <w:rPr>
          <w:rFonts w:ascii="Arial" w:eastAsia="Arial" w:hAnsi="Arial" w:cs="Arial"/>
          <w:kern w:val="1"/>
          <w:sz w:val="24"/>
          <w:szCs w:val="24"/>
          <w:lang w:val="en-US" w:eastAsia="hi-IN" w:bidi="hi-IN"/>
        </w:rPr>
        <w:t>Speedwatch</w:t>
      </w:r>
      <w:proofErr w:type="spellEnd"/>
      <w:r w:rsidRPr="00D435FC">
        <w:rPr>
          <w:rFonts w:ascii="Arial" w:eastAsia="Arial" w:hAnsi="Arial" w:cs="Arial"/>
          <w:kern w:val="1"/>
          <w:sz w:val="24"/>
          <w:szCs w:val="24"/>
          <w:lang w:val="en-US" w:eastAsia="hi-IN" w:bidi="hi-IN"/>
        </w:rPr>
        <w:t xml:space="preserve"> initiative) – </w:t>
      </w:r>
      <w:bookmarkStart w:id="2" w:name="_Hlk163120923"/>
      <w:r w:rsidRPr="00D435FC">
        <w:rPr>
          <w:rFonts w:ascii="Arial" w:eastAsia="Arial" w:hAnsi="Arial" w:cs="Arial"/>
          <w:kern w:val="1"/>
          <w:sz w:val="24"/>
          <w:szCs w:val="24"/>
          <w:lang w:val="en-US" w:eastAsia="hi-IN" w:bidi="hi-IN"/>
        </w:rPr>
        <w:t>to receive an update.</w:t>
      </w:r>
      <w:bookmarkEnd w:id="2"/>
    </w:p>
    <w:p w14:paraId="0F3B20D1" w14:textId="77777777" w:rsidR="001D1869" w:rsidRPr="00D435FC" w:rsidRDefault="001D1869" w:rsidP="00E96C20">
      <w:pPr>
        <w:widowControl w:val="0"/>
        <w:suppressAutoHyphens/>
        <w:spacing w:line="240" w:lineRule="auto"/>
        <w:rPr>
          <w:rFonts w:ascii="Arial" w:eastAsia="Arial" w:hAnsi="Arial" w:cs="Arial"/>
          <w:kern w:val="1"/>
          <w:sz w:val="24"/>
          <w:szCs w:val="24"/>
          <w:lang w:val="en-US" w:eastAsia="hi-IN" w:bidi="hi-IN"/>
        </w:rPr>
      </w:pPr>
    </w:p>
    <w:p w14:paraId="5311A15F" w14:textId="111E3B0B" w:rsidR="004237B3" w:rsidRPr="00D435FC" w:rsidRDefault="004237B3" w:rsidP="00E96C20">
      <w:pPr>
        <w:widowControl w:val="0"/>
        <w:suppressAutoHyphens/>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e</w:t>
      </w:r>
      <w:r w:rsidRPr="00D435FC">
        <w:rPr>
          <w:rFonts w:ascii="Arial" w:eastAsia="Lucida Sans Unicode" w:hAnsi="Arial" w:cs="Arial"/>
          <w:kern w:val="1"/>
          <w:sz w:val="24"/>
          <w:szCs w:val="24"/>
          <w:lang w:val="en-US" w:eastAsia="hi-IN" w:bidi="hi-IN"/>
        </w:rPr>
        <w:tab/>
      </w:r>
      <w:r w:rsidRPr="00D435FC">
        <w:rPr>
          <w:rFonts w:ascii="Arial" w:eastAsia="Arial" w:hAnsi="Arial" w:cs="Arial"/>
          <w:b/>
          <w:bCs/>
          <w:kern w:val="1"/>
          <w:sz w:val="24"/>
          <w:szCs w:val="24"/>
          <w:lang w:val="en-US" w:eastAsia="hi-IN" w:bidi="hi-IN"/>
        </w:rPr>
        <w:t>Minute 1753(b)(iii)</w:t>
      </w:r>
      <w:r w:rsidRPr="00D435FC">
        <w:rPr>
          <w:rFonts w:ascii="Arial" w:eastAsia="Arial" w:hAnsi="Arial" w:cs="Arial"/>
          <w:kern w:val="1"/>
          <w:sz w:val="24"/>
          <w:szCs w:val="24"/>
          <w:lang w:val="en-US" w:eastAsia="hi-IN" w:bidi="hi-IN"/>
        </w:rPr>
        <w:t xml:space="preserve"> (erection of pigeon spikes) – to receive an update.</w:t>
      </w:r>
    </w:p>
    <w:p w14:paraId="6668A0C3" w14:textId="77777777" w:rsidR="004237B3" w:rsidRPr="00D435FC" w:rsidRDefault="004237B3" w:rsidP="00E96C20">
      <w:pPr>
        <w:widowControl w:val="0"/>
        <w:suppressAutoHyphens/>
        <w:spacing w:line="240" w:lineRule="auto"/>
        <w:rPr>
          <w:rFonts w:ascii="Arial" w:eastAsia="Arial" w:hAnsi="Arial" w:cs="Arial"/>
          <w:kern w:val="1"/>
          <w:sz w:val="24"/>
          <w:szCs w:val="24"/>
          <w:lang w:val="en-US" w:eastAsia="hi-IN" w:bidi="hi-IN"/>
        </w:rPr>
      </w:pPr>
    </w:p>
    <w:p w14:paraId="56EC3E37" w14:textId="4FCBE16C" w:rsidR="004237B3" w:rsidRPr="00D435FC" w:rsidRDefault="004237B3" w:rsidP="00E96C20">
      <w:pPr>
        <w:widowControl w:val="0"/>
        <w:suppressAutoHyphens/>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f</w:t>
      </w:r>
      <w:r w:rsidRPr="00D435FC">
        <w:rPr>
          <w:rFonts w:ascii="Arial" w:eastAsia="Lucida Sans Unicode" w:hAnsi="Arial" w:cs="Arial"/>
          <w:kern w:val="1"/>
          <w:sz w:val="24"/>
          <w:szCs w:val="24"/>
          <w:lang w:val="en-US" w:eastAsia="hi-IN" w:bidi="hi-IN"/>
        </w:rPr>
        <w:tab/>
      </w:r>
      <w:r w:rsidRPr="00D435FC">
        <w:rPr>
          <w:rFonts w:ascii="Arial" w:eastAsia="Arial" w:hAnsi="Arial" w:cs="Arial"/>
          <w:b/>
          <w:bCs/>
          <w:kern w:val="1"/>
          <w:sz w:val="24"/>
          <w:szCs w:val="24"/>
          <w:lang w:val="en-US" w:eastAsia="hi-IN" w:bidi="hi-IN"/>
        </w:rPr>
        <w:t>Minute 1801</w:t>
      </w:r>
      <w:r w:rsidRPr="00D435FC">
        <w:rPr>
          <w:rFonts w:ascii="Arial" w:eastAsia="Arial" w:hAnsi="Arial" w:cs="Arial"/>
          <w:kern w:val="1"/>
          <w:sz w:val="24"/>
          <w:szCs w:val="24"/>
          <w:lang w:val="en-US" w:eastAsia="hi-IN" w:bidi="hi-IN"/>
        </w:rPr>
        <w:t xml:space="preserve"> (campaign mobile post office) – to receive an update.</w:t>
      </w:r>
    </w:p>
    <w:p w14:paraId="401BBAF8" w14:textId="77777777" w:rsidR="004237B3" w:rsidRPr="00D435FC" w:rsidRDefault="004237B3" w:rsidP="00E96C20">
      <w:pPr>
        <w:widowControl w:val="0"/>
        <w:suppressAutoHyphens/>
        <w:spacing w:line="240" w:lineRule="auto"/>
        <w:rPr>
          <w:rFonts w:ascii="Arial" w:eastAsia="Arial" w:hAnsi="Arial" w:cs="Arial"/>
          <w:kern w:val="1"/>
          <w:sz w:val="24"/>
          <w:szCs w:val="24"/>
          <w:lang w:val="en-US" w:eastAsia="hi-IN" w:bidi="hi-IN"/>
        </w:rPr>
      </w:pPr>
    </w:p>
    <w:p w14:paraId="02E080A8" w14:textId="5B93D090" w:rsidR="004237B3" w:rsidRDefault="004237B3" w:rsidP="00E96C20">
      <w:pPr>
        <w:widowControl w:val="0"/>
        <w:suppressAutoHyphens/>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g</w:t>
      </w:r>
      <w:r w:rsidRPr="00D435FC">
        <w:rPr>
          <w:rFonts w:ascii="Arial" w:eastAsia="Lucida Sans Unicode" w:hAnsi="Arial" w:cs="Arial"/>
          <w:kern w:val="1"/>
          <w:sz w:val="24"/>
          <w:szCs w:val="24"/>
          <w:lang w:val="en-US" w:eastAsia="hi-IN" w:bidi="hi-IN"/>
        </w:rPr>
        <w:tab/>
      </w:r>
      <w:r w:rsidRPr="00D435FC">
        <w:rPr>
          <w:rFonts w:ascii="Arial" w:eastAsia="Arial" w:hAnsi="Arial" w:cs="Arial"/>
          <w:b/>
          <w:bCs/>
          <w:kern w:val="1"/>
          <w:sz w:val="24"/>
          <w:szCs w:val="24"/>
          <w:lang w:val="en-US" w:eastAsia="hi-IN" w:bidi="hi-IN"/>
        </w:rPr>
        <w:t>Minute 1826</w:t>
      </w:r>
      <w:r w:rsidRPr="00D435FC">
        <w:rPr>
          <w:rFonts w:ascii="Arial" w:eastAsia="Arial" w:hAnsi="Arial" w:cs="Arial"/>
          <w:kern w:val="1"/>
          <w:sz w:val="24"/>
          <w:szCs w:val="24"/>
          <w:lang w:val="en-US" w:eastAsia="hi-IN" w:bidi="hi-IN"/>
        </w:rPr>
        <w:t xml:space="preserve"> (training Legionella) – to receive an update.</w:t>
      </w:r>
    </w:p>
    <w:p w14:paraId="79B46839" w14:textId="77777777" w:rsidR="004237B3" w:rsidRDefault="004237B3" w:rsidP="00E96C20">
      <w:pPr>
        <w:widowControl w:val="0"/>
        <w:suppressAutoHyphens/>
        <w:spacing w:line="240" w:lineRule="auto"/>
        <w:rPr>
          <w:rFonts w:ascii="Arial" w:eastAsia="Arial" w:hAnsi="Arial" w:cs="Arial"/>
          <w:kern w:val="1"/>
          <w:sz w:val="24"/>
          <w:szCs w:val="24"/>
          <w:lang w:val="en-US" w:eastAsia="hi-IN" w:bidi="hi-IN"/>
        </w:rPr>
      </w:pPr>
    </w:p>
    <w:p w14:paraId="190F3F95" w14:textId="50B50678" w:rsidR="004237B3" w:rsidRDefault="004237B3" w:rsidP="00E96C20">
      <w:pPr>
        <w:widowControl w:val="0"/>
        <w:suppressAutoHyphens/>
        <w:spacing w:line="240" w:lineRule="auto"/>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h</w:t>
      </w:r>
      <w:r w:rsidRPr="00D435FC">
        <w:rPr>
          <w:rFonts w:ascii="Arial" w:eastAsia="Arial" w:hAnsi="Arial" w:cs="Arial"/>
          <w:kern w:val="1"/>
          <w:sz w:val="24"/>
          <w:szCs w:val="24"/>
          <w:lang w:val="en-US" w:eastAsia="hi-IN" w:bidi="hi-IN"/>
        </w:rPr>
        <w:tab/>
      </w:r>
      <w:r w:rsidRPr="00D435FC">
        <w:rPr>
          <w:rFonts w:ascii="Arial" w:eastAsia="Arial" w:hAnsi="Arial" w:cs="Arial"/>
          <w:b/>
          <w:bCs/>
          <w:kern w:val="1"/>
          <w:sz w:val="24"/>
          <w:szCs w:val="24"/>
          <w:lang w:val="en-US" w:eastAsia="hi-IN" w:bidi="hi-IN"/>
        </w:rPr>
        <w:t>Minute 1975</w:t>
      </w:r>
      <w:r w:rsidRPr="00D435FC">
        <w:rPr>
          <w:rFonts w:ascii="Arial" w:eastAsia="Arial" w:hAnsi="Arial" w:cs="Arial"/>
          <w:kern w:val="1"/>
          <w:sz w:val="24"/>
          <w:szCs w:val="24"/>
          <w:lang w:val="en-US" w:eastAsia="hi-IN" w:bidi="hi-IN"/>
        </w:rPr>
        <w:t xml:space="preserve"> (Article 4 Direction planning consultation) – to receive an update.</w:t>
      </w:r>
    </w:p>
    <w:p w14:paraId="4A3698F5" w14:textId="77777777" w:rsidR="001D1869" w:rsidRDefault="001D1869" w:rsidP="00E96C20">
      <w:pPr>
        <w:widowControl w:val="0"/>
        <w:suppressAutoHyphens/>
        <w:spacing w:line="240" w:lineRule="auto"/>
        <w:rPr>
          <w:rFonts w:ascii="Arial" w:eastAsia="Arial" w:hAnsi="Arial" w:cs="Arial"/>
          <w:kern w:val="1"/>
          <w:sz w:val="24"/>
          <w:szCs w:val="24"/>
          <w:lang w:val="en-US" w:eastAsia="hi-IN" w:bidi="hi-IN"/>
        </w:rPr>
      </w:pPr>
    </w:p>
    <w:p w14:paraId="1C656B53" w14:textId="0B55D4CA" w:rsidR="004237B3" w:rsidRDefault="004237B3" w:rsidP="00E96C20">
      <w:pPr>
        <w:widowControl w:val="0"/>
        <w:suppressAutoHyphens/>
        <w:spacing w:line="240" w:lineRule="auto"/>
        <w:ind w:left="720" w:hanging="720"/>
        <w:rPr>
          <w:rFonts w:ascii="Arial" w:eastAsia="Arial" w:hAnsi="Arial" w:cs="Arial"/>
          <w:kern w:val="1"/>
          <w:sz w:val="24"/>
          <w:szCs w:val="24"/>
          <w:lang w:val="en-US" w:eastAsia="hi-IN" w:bidi="hi-IN"/>
        </w:rPr>
      </w:pPr>
      <w:proofErr w:type="spellStart"/>
      <w:r>
        <w:rPr>
          <w:rFonts w:ascii="Arial" w:eastAsia="Arial" w:hAnsi="Arial" w:cs="Arial"/>
          <w:kern w:val="1"/>
          <w:sz w:val="24"/>
          <w:szCs w:val="24"/>
          <w:lang w:val="en-US" w:eastAsia="hi-IN" w:bidi="hi-IN"/>
        </w:rPr>
        <w:t>i</w:t>
      </w:r>
      <w:proofErr w:type="spellEnd"/>
      <w:r>
        <w:rPr>
          <w:rFonts w:ascii="Arial" w:eastAsia="Arial" w:hAnsi="Arial" w:cs="Arial"/>
          <w:kern w:val="1"/>
          <w:sz w:val="24"/>
          <w:szCs w:val="24"/>
          <w:lang w:val="en-US" w:eastAsia="hi-IN" w:bidi="hi-IN"/>
        </w:rPr>
        <w:tab/>
      </w:r>
      <w:r w:rsidRPr="000C794A">
        <w:rPr>
          <w:rFonts w:ascii="Arial" w:eastAsia="Arial" w:hAnsi="Arial" w:cs="Arial"/>
          <w:b/>
          <w:bCs/>
          <w:kern w:val="1"/>
          <w:sz w:val="24"/>
          <w:szCs w:val="24"/>
          <w:lang w:val="en-US" w:eastAsia="hi-IN" w:bidi="hi-IN"/>
        </w:rPr>
        <w:t>Minute 2080</w:t>
      </w:r>
      <w:r>
        <w:rPr>
          <w:rFonts w:ascii="Arial" w:eastAsia="Arial" w:hAnsi="Arial" w:cs="Arial"/>
          <w:kern w:val="1"/>
          <w:sz w:val="24"/>
          <w:szCs w:val="24"/>
          <w:lang w:val="en-US" w:eastAsia="hi-IN" w:bidi="hi-IN"/>
        </w:rPr>
        <w:t xml:space="preserve">(b)(iii) (access to the beach from the new </w:t>
      </w:r>
      <w:proofErr w:type="spellStart"/>
      <w:r>
        <w:rPr>
          <w:rFonts w:ascii="Arial" w:eastAsia="Arial" w:hAnsi="Arial" w:cs="Arial"/>
          <w:kern w:val="1"/>
          <w:sz w:val="24"/>
          <w:szCs w:val="24"/>
          <w:lang w:val="en-US" w:eastAsia="hi-IN" w:bidi="hi-IN"/>
        </w:rPr>
        <w:t>Gwelva</w:t>
      </w:r>
      <w:proofErr w:type="spellEnd"/>
      <w:r>
        <w:rPr>
          <w:rFonts w:ascii="Arial" w:eastAsia="Arial" w:hAnsi="Arial" w:cs="Arial"/>
          <w:kern w:val="1"/>
          <w:sz w:val="24"/>
          <w:szCs w:val="24"/>
          <w:lang w:val="en-US" w:eastAsia="hi-IN" w:bidi="hi-IN"/>
        </w:rPr>
        <w:t xml:space="preserve"> landing) – to receive an update.</w:t>
      </w:r>
    </w:p>
    <w:p w14:paraId="79D30A6B" w14:textId="77777777" w:rsidR="004237B3" w:rsidRDefault="004237B3" w:rsidP="00E96C20">
      <w:pPr>
        <w:widowControl w:val="0"/>
        <w:suppressAutoHyphens/>
        <w:spacing w:line="240" w:lineRule="auto"/>
        <w:rPr>
          <w:rFonts w:ascii="Arial" w:eastAsia="Arial" w:hAnsi="Arial" w:cs="Arial"/>
          <w:kern w:val="1"/>
          <w:sz w:val="24"/>
          <w:szCs w:val="24"/>
          <w:lang w:val="en-US" w:eastAsia="hi-IN" w:bidi="hi-IN"/>
        </w:rPr>
      </w:pPr>
    </w:p>
    <w:p w14:paraId="30439EB6" w14:textId="77777777" w:rsidR="004237B3" w:rsidRDefault="004237B3" w:rsidP="00E96C20">
      <w:pPr>
        <w:widowControl w:val="0"/>
        <w:suppressAutoHyphens/>
        <w:spacing w:line="240" w:lineRule="auto"/>
        <w:ind w:left="720" w:hanging="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j</w:t>
      </w:r>
      <w:r>
        <w:rPr>
          <w:rFonts w:ascii="Arial" w:eastAsia="Arial" w:hAnsi="Arial" w:cs="Arial"/>
          <w:kern w:val="1"/>
          <w:sz w:val="24"/>
          <w:szCs w:val="24"/>
          <w:lang w:val="en-US" w:eastAsia="hi-IN" w:bidi="hi-IN"/>
        </w:rPr>
        <w:tab/>
      </w:r>
      <w:r w:rsidRPr="000C794A">
        <w:rPr>
          <w:rFonts w:ascii="Arial" w:eastAsia="Arial" w:hAnsi="Arial" w:cs="Arial"/>
          <w:b/>
          <w:bCs/>
          <w:kern w:val="1"/>
          <w:sz w:val="24"/>
          <w:szCs w:val="24"/>
          <w:lang w:val="en-US" w:eastAsia="hi-IN" w:bidi="hi-IN"/>
        </w:rPr>
        <w:t>Minute 2080</w:t>
      </w:r>
      <w:r>
        <w:rPr>
          <w:rFonts w:ascii="Arial" w:eastAsia="Arial" w:hAnsi="Arial" w:cs="Arial"/>
          <w:kern w:val="1"/>
          <w:sz w:val="24"/>
          <w:szCs w:val="24"/>
          <w:lang w:val="en-US" w:eastAsia="hi-IN" w:bidi="hi-IN"/>
        </w:rPr>
        <w:t xml:space="preserve">(b)(iv) (contacting Live West abandoned Mitsubishi Galant, Church Road verge) - </w:t>
      </w:r>
      <w:r w:rsidRPr="00D435FC">
        <w:rPr>
          <w:rFonts w:ascii="Arial" w:eastAsia="Arial" w:hAnsi="Arial" w:cs="Arial"/>
          <w:kern w:val="1"/>
          <w:sz w:val="24"/>
          <w:szCs w:val="24"/>
          <w:lang w:val="en-US" w:eastAsia="hi-IN" w:bidi="hi-IN"/>
        </w:rPr>
        <w:t>to receive an update.</w:t>
      </w:r>
    </w:p>
    <w:p w14:paraId="2D2C7F10" w14:textId="77777777" w:rsidR="004237B3" w:rsidRDefault="004237B3" w:rsidP="00E96C20">
      <w:pPr>
        <w:widowControl w:val="0"/>
        <w:suppressAutoHyphens/>
        <w:spacing w:line="240" w:lineRule="auto"/>
        <w:ind w:left="1440" w:hanging="720"/>
        <w:rPr>
          <w:rFonts w:ascii="Arial" w:eastAsia="Arial" w:hAnsi="Arial" w:cs="Arial"/>
          <w:kern w:val="1"/>
          <w:sz w:val="24"/>
          <w:szCs w:val="24"/>
          <w:lang w:val="en-US" w:eastAsia="hi-IN" w:bidi="hi-IN"/>
        </w:rPr>
      </w:pPr>
    </w:p>
    <w:p w14:paraId="1F136593" w14:textId="77777777" w:rsidR="004237B3" w:rsidRDefault="004237B3" w:rsidP="00E96C20">
      <w:pPr>
        <w:widowControl w:val="0"/>
        <w:suppressAutoHyphens/>
        <w:spacing w:line="240" w:lineRule="auto"/>
        <w:ind w:left="720" w:hanging="720"/>
        <w:rPr>
          <w:rFonts w:ascii="Arial" w:eastAsia="Arial" w:hAnsi="Arial" w:cs="Arial"/>
          <w:kern w:val="1"/>
          <w:sz w:val="24"/>
          <w:szCs w:val="24"/>
          <w:lang w:val="en-US" w:eastAsia="hi-IN" w:bidi="hi-IN"/>
        </w:rPr>
      </w:pPr>
      <w:r>
        <w:rPr>
          <w:rFonts w:ascii="Arial" w:eastAsia="Arial" w:hAnsi="Arial" w:cs="Arial"/>
          <w:kern w:val="1"/>
          <w:sz w:val="24"/>
          <w:szCs w:val="24"/>
          <w:lang w:val="en-US" w:eastAsia="hi-IN" w:bidi="hi-IN"/>
        </w:rPr>
        <w:t>k</w:t>
      </w:r>
      <w:r>
        <w:rPr>
          <w:rFonts w:ascii="Arial" w:eastAsia="Arial" w:hAnsi="Arial" w:cs="Arial"/>
          <w:kern w:val="1"/>
          <w:sz w:val="24"/>
          <w:szCs w:val="24"/>
          <w:lang w:val="en-US" w:eastAsia="hi-IN" w:bidi="hi-IN"/>
        </w:rPr>
        <w:tab/>
      </w:r>
      <w:r w:rsidRPr="000C794A">
        <w:rPr>
          <w:rFonts w:ascii="Arial" w:eastAsia="Arial" w:hAnsi="Arial" w:cs="Arial"/>
          <w:b/>
          <w:bCs/>
          <w:kern w:val="1"/>
          <w:sz w:val="24"/>
          <w:szCs w:val="24"/>
          <w:lang w:val="en-US" w:eastAsia="hi-IN" w:bidi="hi-IN"/>
        </w:rPr>
        <w:t>Minute 2084</w:t>
      </w:r>
      <w:r>
        <w:rPr>
          <w:rFonts w:ascii="Arial" w:eastAsia="Arial" w:hAnsi="Arial" w:cs="Arial"/>
          <w:kern w:val="1"/>
          <w:sz w:val="24"/>
          <w:szCs w:val="24"/>
          <w:lang w:val="en-US" w:eastAsia="hi-IN" w:bidi="hi-IN"/>
        </w:rPr>
        <w:t xml:space="preserve"> (identification of suitable areas electric vehicle charging points) – to receive an update.</w:t>
      </w:r>
    </w:p>
    <w:p w14:paraId="37B8435D" w14:textId="178CD0AA" w:rsidR="002607C6" w:rsidRPr="007D7A5F" w:rsidRDefault="007D7A5F" w:rsidP="00E96C20">
      <w:pPr>
        <w:pStyle w:val="Default"/>
        <w:ind w:left="720" w:hanging="720"/>
      </w:pPr>
      <w:r w:rsidRPr="007D7A5F">
        <w:rPr>
          <w:color w:val="auto"/>
        </w:rPr>
        <w:t>l</w:t>
      </w:r>
      <w:r>
        <w:rPr>
          <w:b/>
          <w:bCs/>
          <w:color w:val="auto"/>
        </w:rPr>
        <w:tab/>
      </w:r>
      <w:r>
        <w:rPr>
          <w:b/>
          <w:bCs/>
        </w:rPr>
        <w:t>M</w:t>
      </w:r>
      <w:r w:rsidRPr="007D7A5F">
        <w:rPr>
          <w:b/>
          <w:bCs/>
        </w:rPr>
        <w:t>inute 3018</w:t>
      </w:r>
      <w:r>
        <w:rPr>
          <w:b/>
          <w:bCs/>
        </w:rPr>
        <w:t xml:space="preserve"> (recharge utilities RNLI)</w:t>
      </w:r>
      <w:r>
        <w:t xml:space="preserve"> </w:t>
      </w:r>
      <w:r w:rsidR="00AA66DE">
        <w:t>- to</w:t>
      </w:r>
      <w:r>
        <w:t xml:space="preserve"> receive an update and to seek further guidance.</w:t>
      </w:r>
    </w:p>
    <w:p w14:paraId="14943EAE" w14:textId="77777777" w:rsidR="007D7A5F" w:rsidRDefault="007D7A5F" w:rsidP="00E96C20">
      <w:pPr>
        <w:pStyle w:val="Default"/>
        <w:rPr>
          <w:b/>
          <w:bCs/>
          <w:color w:val="auto"/>
        </w:rPr>
      </w:pPr>
    </w:p>
    <w:p w14:paraId="5B8D185B" w14:textId="5F7E00AF" w:rsidR="005C007E" w:rsidRPr="00D435FC" w:rsidRDefault="005C007E" w:rsidP="00E96C20">
      <w:pPr>
        <w:widowControl w:val="0"/>
        <w:suppressAutoHyphens/>
        <w:spacing w:line="240" w:lineRule="auto"/>
        <w:rPr>
          <w:rFonts w:ascii="Arial" w:eastAsia="Arial" w:hAnsi="Arial" w:cs="Arial"/>
          <w:b/>
          <w:bCs/>
          <w:kern w:val="1"/>
          <w:sz w:val="24"/>
          <w:szCs w:val="24"/>
          <w:lang w:val="en-US" w:eastAsia="hi-IN" w:bidi="hi-IN"/>
        </w:rPr>
      </w:pPr>
      <w:r>
        <w:rPr>
          <w:rFonts w:ascii="Arial" w:eastAsia="Arial" w:hAnsi="Arial" w:cs="Arial"/>
          <w:b/>
          <w:bCs/>
          <w:kern w:val="1"/>
          <w:sz w:val="24"/>
          <w:szCs w:val="24"/>
          <w:lang w:val="en-US" w:eastAsia="hi-IN" w:bidi="hi-IN"/>
        </w:rPr>
        <w:t>2</w:t>
      </w:r>
      <w:r w:rsidR="007D7A5F">
        <w:rPr>
          <w:rFonts w:ascii="Arial" w:eastAsia="Arial" w:hAnsi="Arial" w:cs="Arial"/>
          <w:b/>
          <w:bCs/>
          <w:kern w:val="1"/>
          <w:sz w:val="24"/>
          <w:szCs w:val="24"/>
          <w:lang w:val="en-US" w:eastAsia="hi-IN" w:bidi="hi-IN"/>
        </w:rPr>
        <w:t>1</w:t>
      </w:r>
      <w:r w:rsidRPr="00D435FC">
        <w:rPr>
          <w:rFonts w:ascii="Arial" w:eastAsia="Lucida Sans Unicode" w:hAnsi="Arial" w:cs="Arial"/>
          <w:b/>
          <w:bCs/>
          <w:kern w:val="1"/>
          <w:sz w:val="24"/>
          <w:szCs w:val="24"/>
          <w:lang w:val="en-US" w:eastAsia="hi-IN" w:bidi="hi-IN"/>
        </w:rPr>
        <w:tab/>
      </w:r>
      <w:r w:rsidRPr="00D435FC">
        <w:rPr>
          <w:rFonts w:ascii="Arial" w:eastAsia="Arial" w:hAnsi="Arial" w:cs="Arial"/>
          <w:b/>
          <w:bCs/>
          <w:kern w:val="1"/>
          <w:sz w:val="24"/>
          <w:szCs w:val="24"/>
          <w:lang w:val="en-US" w:eastAsia="hi-IN" w:bidi="hi-IN"/>
        </w:rPr>
        <w:t>Any other matters arising from Minutes not covered by items above.</w:t>
      </w:r>
    </w:p>
    <w:p w14:paraId="310ACC21" w14:textId="77777777" w:rsidR="002607C6" w:rsidRDefault="002607C6" w:rsidP="00E96C20">
      <w:pPr>
        <w:pStyle w:val="Default"/>
        <w:rPr>
          <w:b/>
          <w:bCs/>
          <w:color w:val="auto"/>
        </w:rPr>
      </w:pPr>
    </w:p>
    <w:p w14:paraId="252A918B" w14:textId="49950710" w:rsidR="005C007E" w:rsidRPr="00D435FC" w:rsidRDefault="005C007E" w:rsidP="00E96C20">
      <w:pPr>
        <w:widowControl w:val="0"/>
        <w:suppressAutoHyphens/>
        <w:spacing w:after="0" w:line="240" w:lineRule="auto"/>
        <w:rPr>
          <w:rFonts w:ascii="Arial" w:eastAsia="Arial" w:hAnsi="Arial" w:cs="Arial"/>
          <w:b/>
          <w:bCs/>
          <w:kern w:val="1"/>
          <w:sz w:val="24"/>
          <w:szCs w:val="24"/>
          <w:lang w:val="en-US" w:eastAsia="hi-IN" w:bidi="hi-IN"/>
        </w:rPr>
      </w:pPr>
      <w:r w:rsidRPr="005C007E">
        <w:rPr>
          <w:rFonts w:ascii="Arial" w:hAnsi="Arial" w:cs="Arial"/>
          <w:b/>
          <w:bCs/>
          <w:sz w:val="24"/>
          <w:szCs w:val="24"/>
        </w:rPr>
        <w:t>2</w:t>
      </w:r>
      <w:r w:rsidR="007D7A5F">
        <w:rPr>
          <w:rFonts w:ascii="Arial" w:hAnsi="Arial" w:cs="Arial"/>
          <w:b/>
          <w:bCs/>
          <w:sz w:val="24"/>
          <w:szCs w:val="24"/>
        </w:rPr>
        <w:t>2</w:t>
      </w:r>
      <w:r>
        <w:rPr>
          <w:b/>
          <w:bCs/>
        </w:rPr>
        <w:tab/>
      </w:r>
      <w:r w:rsidRPr="000C794A">
        <w:rPr>
          <w:rFonts w:ascii="Arial" w:eastAsia="Arial" w:hAnsi="Arial" w:cs="Arial"/>
          <w:b/>
          <w:bCs/>
          <w:kern w:val="1"/>
          <w:sz w:val="24"/>
          <w:szCs w:val="24"/>
          <w:lang w:val="en-US" w:eastAsia="hi-IN" w:bidi="hi-IN"/>
        </w:rPr>
        <w:t>Finance</w:t>
      </w:r>
      <w:r w:rsidRPr="00D435FC">
        <w:rPr>
          <w:rFonts w:ascii="Arial" w:eastAsia="Arial" w:hAnsi="Arial" w:cs="Arial"/>
          <w:b/>
          <w:bCs/>
          <w:kern w:val="1"/>
          <w:sz w:val="24"/>
          <w:szCs w:val="24"/>
          <w:lang w:val="en-US" w:eastAsia="hi-IN" w:bidi="hi-IN"/>
        </w:rPr>
        <w:t xml:space="preserve"> </w:t>
      </w:r>
    </w:p>
    <w:p w14:paraId="6D1E50EB" w14:textId="361FDB66" w:rsidR="005C007E" w:rsidRPr="00D435FC" w:rsidRDefault="005C007E" w:rsidP="00E96C20">
      <w:pPr>
        <w:widowControl w:val="0"/>
        <w:suppressAutoHyphens/>
        <w:spacing w:after="0" w:line="240" w:lineRule="auto"/>
        <w:rPr>
          <w:rFonts w:ascii="Arial" w:eastAsia="Arial" w:hAnsi="Arial" w:cs="Arial"/>
          <w:kern w:val="1"/>
          <w:sz w:val="24"/>
          <w:szCs w:val="24"/>
          <w:lang w:val="en-US" w:eastAsia="hi-IN" w:bidi="hi-IN"/>
        </w:rPr>
      </w:pPr>
      <w:r w:rsidRPr="00D435FC">
        <w:rPr>
          <w:rFonts w:ascii="Arial" w:eastAsia="Lucida Sans Unicode" w:hAnsi="Arial" w:cs="Arial"/>
          <w:b/>
          <w:bCs/>
          <w:kern w:val="1"/>
          <w:sz w:val="24"/>
          <w:szCs w:val="24"/>
          <w:lang w:val="en-US" w:eastAsia="hi-IN" w:bidi="hi-IN"/>
        </w:rPr>
        <w:tab/>
      </w:r>
      <w:r w:rsidRPr="00D435FC">
        <w:rPr>
          <w:rFonts w:ascii="Arial" w:eastAsia="Arial" w:hAnsi="Arial" w:cs="Arial"/>
          <w:kern w:val="1"/>
          <w:sz w:val="24"/>
          <w:szCs w:val="24"/>
          <w:lang w:val="en-US" w:eastAsia="hi-IN" w:bidi="hi-IN"/>
        </w:rPr>
        <w:t xml:space="preserve">Review and approve </w:t>
      </w:r>
      <w:proofErr w:type="spellStart"/>
      <w:r w:rsidRPr="00D435FC">
        <w:rPr>
          <w:rFonts w:ascii="Arial" w:eastAsia="Arial" w:hAnsi="Arial" w:cs="Arial"/>
          <w:kern w:val="1"/>
          <w:sz w:val="24"/>
          <w:szCs w:val="24"/>
          <w:lang w:val="en-US" w:eastAsia="hi-IN" w:bidi="hi-IN"/>
        </w:rPr>
        <w:t>en</w:t>
      </w:r>
      <w:proofErr w:type="spellEnd"/>
      <w:r w:rsidRPr="00D435FC">
        <w:rPr>
          <w:rFonts w:ascii="Arial" w:eastAsia="Arial" w:hAnsi="Arial" w:cs="Arial"/>
          <w:kern w:val="1"/>
          <w:sz w:val="24"/>
          <w:szCs w:val="24"/>
          <w:lang w:val="en-US" w:eastAsia="hi-IN" w:bidi="hi-IN"/>
        </w:rPr>
        <w:t xml:space="preserve"> bloc.</w:t>
      </w:r>
    </w:p>
    <w:p w14:paraId="516B8EBA" w14:textId="77777777" w:rsidR="005C007E" w:rsidRDefault="005C007E" w:rsidP="00E96C20">
      <w:pPr>
        <w:widowControl w:val="0"/>
        <w:suppressAutoHyphens/>
        <w:spacing w:line="240" w:lineRule="auto"/>
        <w:rPr>
          <w:rFonts w:ascii="Arial" w:eastAsia="Arial" w:hAnsi="Arial" w:cs="Arial"/>
          <w:kern w:val="1"/>
          <w:sz w:val="24"/>
          <w:szCs w:val="24"/>
          <w:lang w:val="en-US" w:eastAsia="hi-IN" w:bidi="hi-IN"/>
        </w:rPr>
      </w:pPr>
    </w:p>
    <w:p w14:paraId="0243129F" w14:textId="3AB1C8A7" w:rsidR="005C007E" w:rsidRDefault="005C007E" w:rsidP="00E96C20">
      <w:pPr>
        <w:widowControl w:val="0"/>
        <w:suppressAutoHyphens/>
        <w:spacing w:after="0" w:line="240" w:lineRule="auto"/>
        <w:rPr>
          <w:rFonts w:ascii="Arial" w:hAnsi="Arial" w:cs="Arial"/>
          <w:b/>
          <w:bCs/>
          <w:sz w:val="24"/>
          <w:szCs w:val="24"/>
        </w:rPr>
      </w:pPr>
      <w:r w:rsidRPr="00D435FC">
        <w:rPr>
          <w:rFonts w:ascii="Arial" w:eastAsia="Arial" w:hAnsi="Arial" w:cs="Arial"/>
          <w:kern w:val="1"/>
          <w:sz w:val="24"/>
          <w:szCs w:val="24"/>
          <w:lang w:val="en-US" w:eastAsia="hi-IN" w:bidi="hi-IN"/>
        </w:rPr>
        <w:t>a</w:t>
      </w:r>
      <w:r w:rsidRPr="00D435FC">
        <w:rPr>
          <w:rFonts w:ascii="Arial" w:hAnsi="Arial" w:cs="Arial"/>
          <w:sz w:val="24"/>
          <w:szCs w:val="24"/>
        </w:rPr>
        <w:tab/>
      </w:r>
      <w:r w:rsidRPr="00C46933">
        <w:rPr>
          <w:rFonts w:ascii="Arial" w:hAnsi="Arial" w:cs="Arial"/>
          <w:b/>
          <w:bCs/>
          <w:sz w:val="24"/>
          <w:szCs w:val="24"/>
        </w:rPr>
        <w:t>Bank Reconciliation</w:t>
      </w:r>
      <w:r>
        <w:rPr>
          <w:rFonts w:ascii="Arial" w:hAnsi="Arial" w:cs="Arial"/>
          <w:b/>
          <w:bCs/>
          <w:sz w:val="24"/>
          <w:szCs w:val="24"/>
        </w:rPr>
        <w:t xml:space="preserve"> April </w:t>
      </w:r>
      <w:r w:rsidRPr="00C46933">
        <w:rPr>
          <w:rFonts w:ascii="Arial" w:hAnsi="Arial" w:cs="Arial"/>
          <w:b/>
          <w:bCs/>
          <w:sz w:val="24"/>
          <w:szCs w:val="24"/>
        </w:rPr>
        <w:t>2024</w:t>
      </w:r>
    </w:p>
    <w:p w14:paraId="68314CCF" w14:textId="524FDD64" w:rsidR="002E79AF" w:rsidRDefault="002E79AF" w:rsidP="00E96C20">
      <w:pPr>
        <w:widowControl w:val="0"/>
        <w:suppressAutoHyphens/>
        <w:spacing w:after="0" w:line="240" w:lineRule="auto"/>
        <w:rPr>
          <w:rFonts w:ascii="Arial" w:hAnsi="Arial" w:cs="Arial"/>
          <w:sz w:val="24"/>
          <w:szCs w:val="24"/>
        </w:rPr>
      </w:pPr>
      <w:r>
        <w:rPr>
          <w:rFonts w:ascii="Arial" w:hAnsi="Arial" w:cs="Arial"/>
          <w:b/>
          <w:bCs/>
          <w:sz w:val="24"/>
          <w:szCs w:val="24"/>
        </w:rPr>
        <w:tab/>
      </w:r>
      <w:r w:rsidRPr="002E79AF">
        <w:rPr>
          <w:rFonts w:ascii="Arial" w:hAnsi="Arial" w:cs="Arial"/>
          <w:sz w:val="24"/>
          <w:szCs w:val="24"/>
        </w:rPr>
        <w:t>To approve.</w:t>
      </w:r>
    </w:p>
    <w:p w14:paraId="765C872C" w14:textId="77777777" w:rsidR="002E79AF" w:rsidRPr="002E79AF" w:rsidRDefault="002E79AF" w:rsidP="00E96C20">
      <w:pPr>
        <w:widowControl w:val="0"/>
        <w:suppressAutoHyphens/>
        <w:spacing w:after="0" w:line="240" w:lineRule="auto"/>
        <w:rPr>
          <w:rFonts w:ascii="Arial" w:hAnsi="Arial" w:cs="Arial"/>
          <w:sz w:val="24"/>
          <w:szCs w:val="24"/>
        </w:rPr>
      </w:pPr>
    </w:p>
    <w:p w14:paraId="3F1335E4" w14:textId="486A67A9" w:rsidR="005C007E" w:rsidRDefault="005C007E" w:rsidP="00E96C20">
      <w:pPr>
        <w:widowControl w:val="0"/>
        <w:suppressAutoHyphens/>
        <w:spacing w:line="240" w:lineRule="auto"/>
        <w:rPr>
          <w:rFonts w:ascii="Arial" w:eastAsia="Arial" w:hAnsi="Arial" w:cs="Arial"/>
          <w:b/>
          <w:bCs/>
          <w:kern w:val="1"/>
          <w:sz w:val="24"/>
          <w:szCs w:val="24"/>
          <w:lang w:val="en-US" w:eastAsia="hi-IN" w:bidi="hi-IN"/>
        </w:rPr>
      </w:pPr>
      <w:r w:rsidRPr="005C007E">
        <w:rPr>
          <w:rFonts w:ascii="Arial" w:eastAsia="Arial" w:hAnsi="Arial" w:cs="Arial"/>
          <w:kern w:val="1"/>
          <w:sz w:val="24"/>
          <w:szCs w:val="24"/>
          <w:lang w:val="en-US" w:eastAsia="hi-IN" w:bidi="hi-IN"/>
        </w:rPr>
        <w:t>b</w:t>
      </w:r>
      <w:r w:rsidRPr="005C007E">
        <w:rPr>
          <w:rFonts w:ascii="Arial" w:eastAsia="Arial" w:hAnsi="Arial" w:cs="Arial"/>
          <w:kern w:val="1"/>
          <w:sz w:val="24"/>
          <w:szCs w:val="24"/>
          <w:lang w:val="en-US" w:eastAsia="hi-IN" w:bidi="hi-IN"/>
        </w:rPr>
        <w:tab/>
      </w:r>
      <w:r w:rsidRPr="00D435FC">
        <w:rPr>
          <w:rFonts w:ascii="Arial" w:eastAsia="Arial" w:hAnsi="Arial" w:cs="Arial"/>
          <w:b/>
          <w:bCs/>
          <w:kern w:val="1"/>
          <w:sz w:val="24"/>
          <w:szCs w:val="24"/>
          <w:lang w:val="en-US" w:eastAsia="hi-IN" w:bidi="hi-IN"/>
        </w:rPr>
        <w:t xml:space="preserve">Statement of Accounts – as per bank statements </w:t>
      </w:r>
      <w:r>
        <w:rPr>
          <w:rFonts w:ascii="Arial" w:eastAsia="Arial" w:hAnsi="Arial" w:cs="Arial"/>
          <w:b/>
          <w:bCs/>
          <w:kern w:val="1"/>
          <w:sz w:val="24"/>
          <w:szCs w:val="24"/>
          <w:lang w:val="en-US" w:eastAsia="hi-IN" w:bidi="hi-IN"/>
        </w:rPr>
        <w:t>2</w:t>
      </w:r>
      <w:r w:rsidR="009D1FF3">
        <w:rPr>
          <w:rFonts w:ascii="Arial" w:eastAsia="Arial" w:hAnsi="Arial" w:cs="Arial"/>
          <w:b/>
          <w:bCs/>
          <w:kern w:val="1"/>
          <w:sz w:val="24"/>
          <w:szCs w:val="24"/>
          <w:lang w:val="en-US" w:eastAsia="hi-IN" w:bidi="hi-IN"/>
        </w:rPr>
        <w:t>0</w:t>
      </w:r>
      <w:r w:rsidR="009D1FF3" w:rsidRPr="009D1FF3">
        <w:rPr>
          <w:rFonts w:ascii="Arial" w:eastAsia="Arial" w:hAnsi="Arial" w:cs="Arial"/>
          <w:b/>
          <w:bCs/>
          <w:kern w:val="1"/>
          <w:sz w:val="24"/>
          <w:szCs w:val="24"/>
          <w:vertAlign w:val="superscript"/>
          <w:lang w:val="en-US" w:eastAsia="hi-IN" w:bidi="hi-IN"/>
        </w:rPr>
        <w:t>th</w:t>
      </w:r>
      <w:r w:rsidR="009D1FF3">
        <w:rPr>
          <w:rFonts w:ascii="Arial" w:eastAsia="Arial" w:hAnsi="Arial" w:cs="Arial"/>
          <w:b/>
          <w:bCs/>
          <w:kern w:val="1"/>
          <w:sz w:val="24"/>
          <w:szCs w:val="24"/>
          <w:lang w:val="en-US" w:eastAsia="hi-IN" w:bidi="hi-IN"/>
        </w:rPr>
        <w:t xml:space="preserve"> </w:t>
      </w:r>
      <w:r>
        <w:rPr>
          <w:rFonts w:ascii="Arial" w:eastAsia="Arial" w:hAnsi="Arial" w:cs="Arial"/>
          <w:b/>
          <w:bCs/>
          <w:kern w:val="1"/>
          <w:sz w:val="24"/>
          <w:szCs w:val="24"/>
          <w:lang w:val="en-US" w:eastAsia="hi-IN" w:bidi="hi-IN"/>
        </w:rPr>
        <w:t xml:space="preserve">May </w:t>
      </w:r>
      <w:r w:rsidRPr="00D435FC">
        <w:rPr>
          <w:rFonts w:ascii="Arial" w:eastAsia="Arial" w:hAnsi="Arial" w:cs="Arial"/>
          <w:b/>
          <w:bCs/>
          <w:kern w:val="1"/>
          <w:sz w:val="24"/>
          <w:szCs w:val="24"/>
          <w:lang w:val="en-US" w:eastAsia="hi-IN" w:bidi="hi-IN"/>
        </w:rPr>
        <w:t>2024</w:t>
      </w:r>
    </w:p>
    <w:p w14:paraId="6C8DBE49" w14:textId="08A12DC8" w:rsidR="009D1FF3" w:rsidRPr="009D1FF3" w:rsidRDefault="009D1FF3" w:rsidP="00E96C20">
      <w:pPr>
        <w:widowControl w:val="0"/>
        <w:suppressAutoHyphens/>
        <w:spacing w:after="0" w:line="240" w:lineRule="auto"/>
        <w:rPr>
          <w:rFonts w:ascii="Arial" w:eastAsia="Arial" w:hAnsi="Arial" w:cs="Arial"/>
          <w:kern w:val="1"/>
          <w:sz w:val="24"/>
          <w:szCs w:val="24"/>
          <w:lang w:val="en-US" w:eastAsia="hi-IN" w:bidi="hi-IN"/>
        </w:rPr>
      </w:pPr>
      <w:r>
        <w:rPr>
          <w:rFonts w:ascii="Arial" w:eastAsia="Arial" w:hAnsi="Arial" w:cs="Arial"/>
          <w:b/>
          <w:bCs/>
          <w:kern w:val="1"/>
          <w:sz w:val="24"/>
          <w:szCs w:val="24"/>
          <w:lang w:val="en-US" w:eastAsia="hi-IN" w:bidi="hi-IN"/>
        </w:rPr>
        <w:tab/>
      </w:r>
      <w:r w:rsidRPr="009D1FF3">
        <w:rPr>
          <w:rFonts w:ascii="Arial" w:eastAsia="Arial" w:hAnsi="Arial" w:cs="Arial"/>
          <w:kern w:val="1"/>
          <w:sz w:val="24"/>
          <w:szCs w:val="24"/>
          <w:lang w:val="en-US" w:eastAsia="hi-IN" w:bidi="hi-IN"/>
        </w:rPr>
        <w:t>Barclays Community</w:t>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00E472BA">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£147.10</w:t>
      </w:r>
    </w:p>
    <w:p w14:paraId="44C116BC" w14:textId="54277430" w:rsidR="009D1FF3" w:rsidRPr="009D1FF3" w:rsidRDefault="009D1FF3" w:rsidP="00E96C20">
      <w:pPr>
        <w:widowControl w:val="0"/>
        <w:suppressAutoHyphens/>
        <w:spacing w:after="0" w:line="240" w:lineRule="auto"/>
        <w:rPr>
          <w:rFonts w:ascii="Arial" w:eastAsia="Arial" w:hAnsi="Arial" w:cs="Arial"/>
          <w:kern w:val="1"/>
          <w:sz w:val="24"/>
          <w:szCs w:val="24"/>
          <w:lang w:val="en-US" w:eastAsia="hi-IN" w:bidi="hi-IN"/>
        </w:rPr>
      </w:pPr>
      <w:r w:rsidRPr="009D1FF3">
        <w:rPr>
          <w:rFonts w:ascii="Arial" w:eastAsia="Arial" w:hAnsi="Arial" w:cs="Arial"/>
          <w:kern w:val="1"/>
          <w:sz w:val="24"/>
          <w:szCs w:val="24"/>
          <w:lang w:val="en-US" w:eastAsia="hi-IN" w:bidi="hi-IN"/>
        </w:rPr>
        <w:tab/>
        <w:t>Barclays Business</w:t>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00E472BA">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£208,860.98</w:t>
      </w:r>
    </w:p>
    <w:p w14:paraId="359A3682" w14:textId="5A824F42" w:rsidR="009D1FF3" w:rsidRPr="009D1FF3" w:rsidRDefault="009D1FF3" w:rsidP="00E96C20">
      <w:pPr>
        <w:widowControl w:val="0"/>
        <w:suppressAutoHyphens/>
        <w:spacing w:after="0" w:line="240" w:lineRule="auto"/>
        <w:rPr>
          <w:rFonts w:ascii="Arial" w:eastAsia="Arial" w:hAnsi="Arial" w:cs="Arial"/>
          <w:kern w:val="1"/>
          <w:sz w:val="24"/>
          <w:szCs w:val="24"/>
          <w:lang w:val="en-US" w:eastAsia="hi-IN" w:bidi="hi-IN"/>
        </w:rPr>
      </w:pPr>
      <w:r w:rsidRPr="009D1FF3">
        <w:rPr>
          <w:rFonts w:ascii="Arial" w:eastAsia="Arial" w:hAnsi="Arial" w:cs="Arial"/>
          <w:kern w:val="1"/>
          <w:sz w:val="24"/>
          <w:szCs w:val="24"/>
          <w:lang w:val="en-US" w:eastAsia="hi-IN" w:bidi="hi-IN"/>
        </w:rPr>
        <w:tab/>
        <w:t>CCLA</w:t>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00E472BA">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£100,000</w:t>
      </w:r>
    </w:p>
    <w:p w14:paraId="5108E6C2" w14:textId="2D0CAE2A" w:rsidR="009D1FF3" w:rsidRDefault="009D1FF3" w:rsidP="00E96C20">
      <w:pPr>
        <w:widowControl w:val="0"/>
        <w:suppressAutoHyphens/>
        <w:spacing w:after="0" w:line="240" w:lineRule="auto"/>
        <w:rPr>
          <w:rFonts w:ascii="Arial" w:eastAsia="Arial" w:hAnsi="Arial" w:cs="Arial"/>
          <w:kern w:val="1"/>
          <w:sz w:val="24"/>
          <w:szCs w:val="24"/>
          <w:lang w:val="en-US" w:eastAsia="hi-IN" w:bidi="hi-IN"/>
        </w:rPr>
      </w:pPr>
      <w:r w:rsidRPr="009D1FF3">
        <w:rPr>
          <w:rFonts w:ascii="Arial" w:eastAsia="Arial" w:hAnsi="Arial" w:cs="Arial"/>
          <w:kern w:val="1"/>
          <w:sz w:val="24"/>
          <w:szCs w:val="24"/>
          <w:lang w:val="en-US" w:eastAsia="hi-IN" w:bidi="hi-IN"/>
        </w:rPr>
        <w:tab/>
        <w:t>NS&amp;I</w:t>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ab/>
      </w:r>
      <w:r w:rsidR="00E472BA">
        <w:rPr>
          <w:rFonts w:ascii="Arial" w:eastAsia="Arial" w:hAnsi="Arial" w:cs="Arial"/>
          <w:kern w:val="1"/>
          <w:sz w:val="24"/>
          <w:szCs w:val="24"/>
          <w:lang w:val="en-US" w:eastAsia="hi-IN" w:bidi="hi-IN"/>
        </w:rPr>
        <w:tab/>
      </w:r>
      <w:r w:rsidRPr="009D1FF3">
        <w:rPr>
          <w:rFonts w:ascii="Arial" w:eastAsia="Arial" w:hAnsi="Arial" w:cs="Arial"/>
          <w:kern w:val="1"/>
          <w:sz w:val="24"/>
          <w:szCs w:val="24"/>
          <w:lang w:val="en-US" w:eastAsia="hi-IN" w:bidi="hi-IN"/>
        </w:rPr>
        <w:t>£52,364.56</w:t>
      </w:r>
    </w:p>
    <w:p w14:paraId="2D2DD1EC" w14:textId="2611B13D" w:rsidR="00E472BA" w:rsidRPr="009D1FF3" w:rsidRDefault="00E472BA" w:rsidP="00E96C20">
      <w:pPr>
        <w:widowControl w:val="0"/>
        <w:suppressAutoHyphens/>
        <w:spacing w:after="0" w:line="240" w:lineRule="auto"/>
        <w:rPr>
          <w:rFonts w:ascii="Arial" w:eastAsia="Arial" w:hAnsi="Arial" w:cs="Arial"/>
          <w:kern w:val="1"/>
          <w:sz w:val="24"/>
          <w:szCs w:val="24"/>
          <w:lang w:val="en-US" w:eastAsia="hi-IN" w:bidi="hi-IN"/>
        </w:rPr>
      </w:pPr>
    </w:p>
    <w:p w14:paraId="41F58C09" w14:textId="6C475160" w:rsidR="002607C6" w:rsidRDefault="005C007E" w:rsidP="00E96C20">
      <w:pPr>
        <w:pStyle w:val="Default"/>
        <w:rPr>
          <w:rFonts w:eastAsia="Arial"/>
          <w:b/>
          <w:bCs/>
          <w:kern w:val="1"/>
          <w:lang w:val="en-US" w:eastAsia="hi-IN" w:bidi="hi-IN"/>
        </w:rPr>
      </w:pPr>
      <w:r w:rsidRPr="005C007E">
        <w:rPr>
          <w:color w:val="auto"/>
        </w:rPr>
        <w:t>c</w:t>
      </w:r>
      <w:r w:rsidRPr="005C007E">
        <w:rPr>
          <w:color w:val="auto"/>
        </w:rPr>
        <w:tab/>
      </w:r>
      <w:r w:rsidRPr="00D435FC">
        <w:rPr>
          <w:rFonts w:eastAsia="Arial"/>
          <w:b/>
          <w:bCs/>
          <w:kern w:val="1"/>
          <w:lang w:val="en-US" w:eastAsia="hi-IN" w:bidi="hi-IN"/>
        </w:rPr>
        <w:t>Accounts for Payments</w:t>
      </w:r>
    </w:p>
    <w:p w14:paraId="782E7961" w14:textId="731E98F9" w:rsidR="001B68D7" w:rsidRDefault="001B68D7" w:rsidP="00E96C20">
      <w:pPr>
        <w:pStyle w:val="Default"/>
        <w:rPr>
          <w:rFonts w:eastAsia="Arial"/>
          <w:kern w:val="1"/>
          <w:lang w:val="en-US" w:eastAsia="hi-IN" w:bidi="hi-IN"/>
        </w:rPr>
      </w:pPr>
      <w:r>
        <w:rPr>
          <w:rFonts w:eastAsia="Arial"/>
          <w:b/>
          <w:bCs/>
          <w:kern w:val="1"/>
          <w:lang w:val="en-US" w:eastAsia="hi-IN" w:bidi="hi-IN"/>
        </w:rPr>
        <w:tab/>
      </w:r>
      <w:r w:rsidRPr="001B68D7">
        <w:rPr>
          <w:rFonts w:eastAsia="Arial"/>
          <w:kern w:val="1"/>
          <w:lang w:val="en-US" w:eastAsia="hi-IN" w:bidi="hi-IN"/>
        </w:rPr>
        <w:t>Dulux (paint Folly Field</w:t>
      </w:r>
      <w:r w:rsidRPr="001B68D7">
        <w:rPr>
          <w:rFonts w:eastAsia="Arial"/>
          <w:kern w:val="1"/>
          <w:lang w:val="en-US" w:eastAsia="hi-IN" w:bidi="hi-IN"/>
        </w:rPr>
        <w:tab/>
      </w:r>
      <w:r w:rsidRPr="001B68D7">
        <w:rPr>
          <w:rFonts w:eastAsia="Arial"/>
          <w:kern w:val="1"/>
          <w:lang w:val="en-US" w:eastAsia="hi-IN" w:bidi="hi-IN"/>
        </w:rPr>
        <w:tab/>
      </w:r>
      <w:r w:rsidRPr="001B68D7">
        <w:rPr>
          <w:rFonts w:eastAsia="Arial"/>
          <w:kern w:val="1"/>
          <w:lang w:val="en-US" w:eastAsia="hi-IN" w:bidi="hi-IN"/>
        </w:rPr>
        <w:tab/>
      </w:r>
      <w:r w:rsidRPr="001B68D7">
        <w:rPr>
          <w:rFonts w:eastAsia="Arial"/>
          <w:kern w:val="1"/>
          <w:lang w:val="en-US" w:eastAsia="hi-IN" w:bidi="hi-IN"/>
        </w:rPr>
        <w:tab/>
      </w:r>
      <w:r w:rsidRPr="001B68D7">
        <w:rPr>
          <w:rFonts w:eastAsia="Arial"/>
          <w:kern w:val="1"/>
          <w:lang w:val="en-US" w:eastAsia="hi-IN" w:bidi="hi-IN"/>
        </w:rPr>
        <w:tab/>
      </w:r>
      <w:r w:rsidRPr="001B68D7">
        <w:rPr>
          <w:rFonts w:eastAsia="Arial"/>
          <w:kern w:val="1"/>
          <w:lang w:val="en-US" w:eastAsia="hi-IN" w:bidi="hi-IN"/>
        </w:rPr>
        <w:tab/>
      </w:r>
      <w:r w:rsidRPr="001B68D7">
        <w:rPr>
          <w:rFonts w:eastAsia="Arial"/>
          <w:kern w:val="1"/>
          <w:lang w:val="en-US" w:eastAsia="hi-IN" w:bidi="hi-IN"/>
        </w:rPr>
        <w:tab/>
        <w:t>£388.55</w:t>
      </w:r>
    </w:p>
    <w:p w14:paraId="522F13BC" w14:textId="1A2F85DE" w:rsidR="001B68D7" w:rsidRDefault="001B68D7" w:rsidP="00E96C20">
      <w:pPr>
        <w:pStyle w:val="Default"/>
        <w:rPr>
          <w:rFonts w:eastAsia="Arial"/>
          <w:kern w:val="1"/>
          <w:lang w:val="en-US" w:eastAsia="hi-IN" w:bidi="hi-IN"/>
        </w:rPr>
      </w:pPr>
      <w:r>
        <w:rPr>
          <w:rFonts w:eastAsia="Arial"/>
          <w:kern w:val="1"/>
          <w:lang w:val="en-US" w:eastAsia="hi-IN" w:bidi="hi-IN"/>
        </w:rPr>
        <w:tab/>
        <w:t>Aubergine (website)</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£597.00</w:t>
      </w:r>
    </w:p>
    <w:p w14:paraId="63E982C6" w14:textId="6A7CCF91" w:rsidR="00067396" w:rsidRDefault="00067396" w:rsidP="00E96C20">
      <w:pPr>
        <w:pStyle w:val="Default"/>
        <w:rPr>
          <w:rFonts w:eastAsia="Arial"/>
          <w:kern w:val="1"/>
          <w:lang w:val="en-US" w:eastAsia="hi-IN" w:bidi="hi-IN"/>
        </w:rPr>
      </w:pPr>
      <w:r>
        <w:rPr>
          <w:rFonts w:eastAsia="Arial"/>
          <w:kern w:val="1"/>
          <w:lang w:val="en-US" w:eastAsia="hi-IN" w:bidi="hi-IN"/>
        </w:rPr>
        <w:tab/>
        <w:t>Peter Heather Consultants</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w:t>
      </w:r>
      <w:r w:rsidR="00EC20EE">
        <w:rPr>
          <w:rFonts w:eastAsia="Arial"/>
          <w:kern w:val="1"/>
          <w:lang w:val="en-US" w:eastAsia="hi-IN" w:bidi="hi-IN"/>
        </w:rPr>
        <w:t>1,500.00</w:t>
      </w:r>
    </w:p>
    <w:p w14:paraId="2C23AD29" w14:textId="6FB6D82E" w:rsidR="001B68D7" w:rsidRPr="001B68D7" w:rsidRDefault="001B68D7" w:rsidP="00E96C20">
      <w:pPr>
        <w:pStyle w:val="Default"/>
        <w:rPr>
          <w:rFonts w:eastAsia="Arial"/>
          <w:kern w:val="1"/>
          <w:lang w:val="en-US" w:eastAsia="hi-IN" w:bidi="hi-IN"/>
        </w:rPr>
      </w:pPr>
      <w:r>
        <w:rPr>
          <w:rFonts w:eastAsia="Arial"/>
          <w:kern w:val="1"/>
          <w:lang w:val="en-US" w:eastAsia="hi-IN" w:bidi="hi-IN"/>
        </w:rPr>
        <w:tab/>
      </w:r>
    </w:p>
    <w:p w14:paraId="65F2CB3D" w14:textId="0859AB9F" w:rsidR="005C007E" w:rsidRPr="00D435FC" w:rsidRDefault="005C007E" w:rsidP="00E96C20">
      <w:pPr>
        <w:widowControl w:val="0"/>
        <w:suppressAutoHyphens/>
        <w:spacing w:after="0" w:line="240" w:lineRule="auto"/>
        <w:rPr>
          <w:rFonts w:ascii="Arial" w:eastAsia="Arial" w:hAnsi="Arial" w:cs="Arial"/>
          <w:b/>
          <w:bCs/>
          <w:kern w:val="1"/>
          <w:sz w:val="24"/>
          <w:szCs w:val="24"/>
          <w:lang w:val="en-US" w:eastAsia="hi-IN" w:bidi="hi-IN"/>
        </w:rPr>
      </w:pPr>
      <w:r w:rsidRPr="005C007E">
        <w:rPr>
          <w:rFonts w:ascii="Arial" w:hAnsi="Arial" w:cs="Arial"/>
          <w:sz w:val="24"/>
          <w:szCs w:val="24"/>
        </w:rPr>
        <w:lastRenderedPageBreak/>
        <w:t>d</w:t>
      </w:r>
      <w:r>
        <w:tab/>
      </w:r>
      <w:r w:rsidRPr="00D435FC">
        <w:rPr>
          <w:rFonts w:ascii="Arial" w:eastAsia="Arial" w:hAnsi="Arial" w:cs="Arial"/>
          <w:b/>
          <w:bCs/>
          <w:kern w:val="1"/>
          <w:sz w:val="24"/>
          <w:szCs w:val="24"/>
          <w:lang w:val="en-US" w:eastAsia="hi-IN" w:bidi="hi-IN"/>
        </w:rPr>
        <w:t>Receipts (up until the</w:t>
      </w:r>
      <w:r>
        <w:rPr>
          <w:rFonts w:ascii="Arial" w:eastAsia="Arial" w:hAnsi="Arial" w:cs="Arial"/>
          <w:b/>
          <w:bCs/>
          <w:kern w:val="1"/>
          <w:sz w:val="24"/>
          <w:szCs w:val="24"/>
          <w:lang w:val="en-US" w:eastAsia="hi-IN" w:bidi="hi-IN"/>
        </w:rPr>
        <w:t xml:space="preserve"> </w:t>
      </w:r>
      <w:proofErr w:type="gramStart"/>
      <w:r>
        <w:rPr>
          <w:rFonts w:ascii="Arial" w:eastAsia="Arial" w:hAnsi="Arial" w:cs="Arial"/>
          <w:b/>
          <w:bCs/>
          <w:kern w:val="1"/>
          <w:sz w:val="24"/>
          <w:szCs w:val="24"/>
          <w:lang w:val="en-US" w:eastAsia="hi-IN" w:bidi="hi-IN"/>
        </w:rPr>
        <w:t>21</w:t>
      </w:r>
      <w:r w:rsidRPr="005C007E">
        <w:rPr>
          <w:rFonts w:ascii="Arial" w:eastAsia="Arial" w:hAnsi="Arial" w:cs="Arial"/>
          <w:b/>
          <w:bCs/>
          <w:kern w:val="1"/>
          <w:sz w:val="24"/>
          <w:szCs w:val="24"/>
          <w:vertAlign w:val="superscript"/>
          <w:lang w:val="en-US" w:eastAsia="hi-IN" w:bidi="hi-IN"/>
        </w:rPr>
        <w:t>st</w:t>
      </w:r>
      <w:proofErr w:type="gramEnd"/>
      <w:r>
        <w:rPr>
          <w:rFonts w:ascii="Arial" w:eastAsia="Arial" w:hAnsi="Arial" w:cs="Arial"/>
          <w:b/>
          <w:bCs/>
          <w:kern w:val="1"/>
          <w:sz w:val="24"/>
          <w:szCs w:val="24"/>
          <w:lang w:val="en-US" w:eastAsia="hi-IN" w:bidi="hi-IN"/>
        </w:rPr>
        <w:t xml:space="preserve"> May </w:t>
      </w:r>
      <w:r w:rsidRPr="00D435FC">
        <w:rPr>
          <w:rFonts w:ascii="Arial" w:eastAsia="Arial" w:hAnsi="Arial" w:cs="Arial"/>
          <w:b/>
          <w:bCs/>
          <w:kern w:val="1"/>
          <w:sz w:val="24"/>
          <w:szCs w:val="24"/>
          <w:lang w:val="en-US" w:eastAsia="hi-IN" w:bidi="hi-IN"/>
        </w:rPr>
        <w:t>2024)</w:t>
      </w:r>
    </w:p>
    <w:p w14:paraId="684F792B" w14:textId="2A186C88" w:rsidR="005C007E" w:rsidRDefault="002374FA" w:rsidP="00E96C20">
      <w:pPr>
        <w:pStyle w:val="Default"/>
        <w:rPr>
          <w:color w:val="auto"/>
        </w:rPr>
      </w:pPr>
      <w:r>
        <w:rPr>
          <w:color w:val="auto"/>
        </w:rPr>
        <w:tab/>
        <w:t>*Cornwall Council (</w:t>
      </w:r>
      <w:proofErr w:type="spellStart"/>
      <w:r>
        <w:rPr>
          <w:color w:val="auto"/>
        </w:rPr>
        <w:t>CiL</w:t>
      </w:r>
      <w:proofErr w:type="spellEnd"/>
      <w:r>
        <w:rPr>
          <w:color w:val="auto"/>
        </w:rPr>
        <w:t xml:space="preserve"> Grant)</w:t>
      </w:r>
      <w:r>
        <w:rPr>
          <w:color w:val="auto"/>
        </w:rPr>
        <w:tab/>
      </w:r>
      <w:r>
        <w:rPr>
          <w:color w:val="auto"/>
        </w:rPr>
        <w:tab/>
      </w:r>
      <w:r>
        <w:rPr>
          <w:color w:val="auto"/>
        </w:rPr>
        <w:tab/>
      </w:r>
      <w:r>
        <w:rPr>
          <w:color w:val="auto"/>
        </w:rPr>
        <w:tab/>
      </w:r>
      <w:r>
        <w:rPr>
          <w:color w:val="auto"/>
        </w:rPr>
        <w:tab/>
      </w:r>
      <w:r>
        <w:rPr>
          <w:color w:val="auto"/>
        </w:rPr>
        <w:tab/>
        <w:t>£24,610.45</w:t>
      </w:r>
    </w:p>
    <w:p w14:paraId="0880FADD" w14:textId="59805B7B" w:rsidR="002374FA" w:rsidRDefault="002374FA" w:rsidP="00E96C20">
      <w:pPr>
        <w:pStyle w:val="Default"/>
        <w:rPr>
          <w:color w:val="auto"/>
        </w:rPr>
      </w:pPr>
      <w:r>
        <w:rPr>
          <w:color w:val="auto"/>
        </w:rPr>
        <w:tab/>
        <w:t>Burroughs and Kearey funeral</w:t>
      </w:r>
      <w:r>
        <w:rPr>
          <w:color w:val="auto"/>
        </w:rPr>
        <w:tab/>
      </w:r>
      <w:r>
        <w:rPr>
          <w:color w:val="auto"/>
        </w:rPr>
        <w:tab/>
      </w:r>
      <w:r>
        <w:rPr>
          <w:color w:val="auto"/>
        </w:rPr>
        <w:tab/>
      </w:r>
      <w:r>
        <w:rPr>
          <w:color w:val="auto"/>
        </w:rPr>
        <w:tab/>
      </w:r>
      <w:r>
        <w:rPr>
          <w:color w:val="auto"/>
        </w:rPr>
        <w:tab/>
      </w:r>
      <w:r>
        <w:rPr>
          <w:color w:val="auto"/>
        </w:rPr>
        <w:tab/>
        <w:t>£682,50</w:t>
      </w:r>
    </w:p>
    <w:p w14:paraId="5FB13046" w14:textId="77777777" w:rsidR="002374FA" w:rsidRDefault="002374FA" w:rsidP="00E96C20">
      <w:pPr>
        <w:pStyle w:val="Default"/>
        <w:rPr>
          <w:color w:val="auto"/>
        </w:rPr>
      </w:pPr>
      <w:r>
        <w:rPr>
          <w:color w:val="auto"/>
        </w:rPr>
        <w:tab/>
        <w:t>Long Rock headstone inscription</w:t>
      </w:r>
      <w:r>
        <w:rPr>
          <w:color w:val="auto"/>
        </w:rPr>
        <w:tab/>
      </w:r>
      <w:r>
        <w:rPr>
          <w:color w:val="auto"/>
        </w:rPr>
        <w:tab/>
      </w:r>
      <w:r>
        <w:rPr>
          <w:color w:val="auto"/>
        </w:rPr>
        <w:tab/>
      </w:r>
      <w:r>
        <w:rPr>
          <w:color w:val="auto"/>
        </w:rPr>
        <w:tab/>
      </w:r>
      <w:r>
        <w:rPr>
          <w:color w:val="auto"/>
        </w:rPr>
        <w:tab/>
      </w:r>
      <w:r>
        <w:rPr>
          <w:color w:val="auto"/>
        </w:rPr>
        <w:tab/>
        <w:t>£18.00</w:t>
      </w:r>
    </w:p>
    <w:p w14:paraId="2B95D9B4" w14:textId="77777777" w:rsidR="002374FA" w:rsidRDefault="002374FA" w:rsidP="00E96C20">
      <w:pPr>
        <w:pStyle w:val="Default"/>
        <w:rPr>
          <w:color w:val="auto"/>
        </w:rPr>
      </w:pPr>
      <w:r>
        <w:rPr>
          <w:color w:val="auto"/>
        </w:rPr>
        <w:tab/>
        <w:t xml:space="preserve">Refund overpayment </w:t>
      </w:r>
      <w:proofErr w:type="spellStart"/>
      <w:r>
        <w:rPr>
          <w:color w:val="auto"/>
        </w:rPr>
        <w:t>Flowertime</w:t>
      </w:r>
      <w:proofErr w:type="spellEnd"/>
      <w:r>
        <w:rPr>
          <w:color w:val="auto"/>
        </w:rPr>
        <w:tab/>
      </w:r>
      <w:r>
        <w:rPr>
          <w:color w:val="auto"/>
        </w:rPr>
        <w:tab/>
      </w:r>
      <w:r>
        <w:rPr>
          <w:color w:val="auto"/>
        </w:rPr>
        <w:tab/>
      </w:r>
      <w:r>
        <w:rPr>
          <w:color w:val="auto"/>
        </w:rPr>
        <w:tab/>
      </w:r>
      <w:r>
        <w:rPr>
          <w:color w:val="auto"/>
        </w:rPr>
        <w:tab/>
      </w:r>
      <w:r>
        <w:rPr>
          <w:color w:val="auto"/>
        </w:rPr>
        <w:tab/>
        <w:t>£45.00</w:t>
      </w:r>
    </w:p>
    <w:p w14:paraId="441CAE8A" w14:textId="7CD6AB2A" w:rsidR="002374FA" w:rsidRDefault="002374FA" w:rsidP="00E96C20">
      <w:pPr>
        <w:pStyle w:val="Default"/>
        <w:rPr>
          <w:color w:val="auto"/>
        </w:rPr>
      </w:pPr>
      <w:r>
        <w:rPr>
          <w:color w:val="auto"/>
        </w:rPr>
        <w:tab/>
        <w:t>CCLA interest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£264.52</w:t>
      </w:r>
    </w:p>
    <w:p w14:paraId="61D1FC46" w14:textId="2FAA5305" w:rsidR="002374FA" w:rsidRDefault="002374FA" w:rsidP="00E96C20">
      <w:pPr>
        <w:pStyle w:val="Default"/>
        <w:rPr>
          <w:color w:val="auto"/>
        </w:rPr>
      </w:pPr>
      <w:r>
        <w:rPr>
          <w:color w:val="auto"/>
        </w:rPr>
        <w:tab/>
        <w:t>Garage rent</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£50.00</w:t>
      </w:r>
    </w:p>
    <w:p w14:paraId="0D1C5B37" w14:textId="3A7F1665" w:rsidR="002374FA" w:rsidRDefault="002374FA" w:rsidP="00E96C20">
      <w:pPr>
        <w:pStyle w:val="Default"/>
        <w:rPr>
          <w:color w:val="auto"/>
        </w:rPr>
      </w:pPr>
      <w:r>
        <w:rPr>
          <w:color w:val="auto"/>
        </w:rPr>
        <w:tab/>
        <w:t>Car park space 5</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£75.00</w:t>
      </w:r>
    </w:p>
    <w:p w14:paraId="409DB0F6" w14:textId="79B2D74E" w:rsidR="002374FA" w:rsidRDefault="002374FA" w:rsidP="00E96C20">
      <w:pPr>
        <w:pStyle w:val="Default"/>
        <w:rPr>
          <w:color w:val="auto"/>
        </w:rPr>
      </w:pPr>
      <w:r>
        <w:rPr>
          <w:color w:val="auto"/>
        </w:rPr>
        <w:tab/>
        <w:t>Funeral Wakfer</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£345.00</w:t>
      </w:r>
    </w:p>
    <w:p w14:paraId="1BF7C38A" w14:textId="75281B7D" w:rsidR="002374FA" w:rsidRDefault="002374FA" w:rsidP="00E96C20">
      <w:pPr>
        <w:pStyle w:val="Default"/>
        <w:rPr>
          <w:color w:val="auto"/>
        </w:rPr>
      </w:pPr>
      <w:r>
        <w:rPr>
          <w:color w:val="auto"/>
        </w:rPr>
        <w:tab/>
      </w:r>
      <w:r w:rsidR="009C4CE7">
        <w:rPr>
          <w:color w:val="auto"/>
        </w:rPr>
        <w:t>Funeral Dignity</w:t>
      </w:r>
      <w:r w:rsidR="009C4CE7">
        <w:rPr>
          <w:color w:val="auto"/>
        </w:rPr>
        <w:tab/>
      </w:r>
      <w:r w:rsidR="009C4CE7">
        <w:rPr>
          <w:color w:val="auto"/>
        </w:rPr>
        <w:tab/>
      </w:r>
      <w:r>
        <w:rPr>
          <w:color w:val="auto"/>
        </w:rPr>
        <w:tab/>
      </w:r>
      <w:r>
        <w:rPr>
          <w:color w:val="auto"/>
        </w:rPr>
        <w:tab/>
      </w:r>
      <w:r>
        <w:rPr>
          <w:color w:val="auto"/>
        </w:rPr>
        <w:tab/>
      </w:r>
      <w:r>
        <w:rPr>
          <w:color w:val="auto"/>
        </w:rPr>
        <w:tab/>
      </w:r>
      <w:r>
        <w:rPr>
          <w:color w:val="auto"/>
        </w:rPr>
        <w:tab/>
      </w:r>
      <w:r>
        <w:rPr>
          <w:color w:val="auto"/>
        </w:rPr>
        <w:tab/>
        <w:t>£1,115.00</w:t>
      </w:r>
    </w:p>
    <w:p w14:paraId="7589AB0F" w14:textId="737FBE1B" w:rsidR="002374FA" w:rsidRDefault="002374FA" w:rsidP="00E96C20">
      <w:pPr>
        <w:pStyle w:val="Default"/>
        <w:rPr>
          <w:color w:val="auto"/>
        </w:rPr>
      </w:pPr>
      <w:r>
        <w:rPr>
          <w:color w:val="auto"/>
        </w:rPr>
        <w:tab/>
        <w:t>Cornwall Council (local maintenance paths)</w:t>
      </w:r>
      <w:r>
        <w:rPr>
          <w:color w:val="auto"/>
        </w:rPr>
        <w:tab/>
      </w:r>
      <w:r>
        <w:rPr>
          <w:color w:val="auto"/>
        </w:rPr>
        <w:tab/>
      </w:r>
      <w:r>
        <w:rPr>
          <w:color w:val="auto"/>
        </w:rPr>
        <w:tab/>
      </w:r>
      <w:r>
        <w:rPr>
          <w:color w:val="auto"/>
        </w:rPr>
        <w:tab/>
        <w:t>£226.76</w:t>
      </w:r>
    </w:p>
    <w:p w14:paraId="391FE8D5" w14:textId="1AA86EA2" w:rsidR="002374FA" w:rsidRDefault="002374FA" w:rsidP="00E96C20">
      <w:pPr>
        <w:pStyle w:val="Default"/>
        <w:rPr>
          <w:color w:val="auto"/>
        </w:rPr>
      </w:pPr>
      <w:r>
        <w:rPr>
          <w:color w:val="auto"/>
        </w:rPr>
        <w:tab/>
        <w:t xml:space="preserve">Allotment Rose Hill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£40.00</w:t>
      </w:r>
    </w:p>
    <w:p w14:paraId="5245E814" w14:textId="44A07D43" w:rsidR="002374FA" w:rsidRDefault="002374FA" w:rsidP="00E96C20">
      <w:pPr>
        <w:pStyle w:val="Default"/>
        <w:rPr>
          <w:color w:val="auto"/>
        </w:rPr>
      </w:pPr>
      <w:r>
        <w:rPr>
          <w:color w:val="auto"/>
        </w:rPr>
        <w:tab/>
        <w:t>Car Park space 1</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£75.00</w:t>
      </w:r>
    </w:p>
    <w:p w14:paraId="65E04009" w14:textId="509EBB3B" w:rsidR="002374FA" w:rsidRDefault="002374FA" w:rsidP="00E96C20">
      <w:pPr>
        <w:pStyle w:val="Default"/>
        <w:rPr>
          <w:color w:val="auto"/>
        </w:rPr>
      </w:pPr>
      <w:r>
        <w:rPr>
          <w:color w:val="auto"/>
        </w:rPr>
        <w:tab/>
        <w:t>Allotment Island Field</w:t>
      </w:r>
      <w:r>
        <w:rPr>
          <w:color w:val="auto"/>
        </w:rPr>
        <w:tab/>
      </w:r>
      <w:r>
        <w:rPr>
          <w:color w:val="auto"/>
        </w:rPr>
        <w:tab/>
      </w:r>
      <w:r>
        <w:rPr>
          <w:color w:val="auto"/>
        </w:rPr>
        <w:tab/>
      </w:r>
      <w:r>
        <w:rPr>
          <w:color w:val="auto"/>
        </w:rPr>
        <w:tab/>
      </w:r>
      <w:r>
        <w:rPr>
          <w:color w:val="auto"/>
        </w:rPr>
        <w:tab/>
      </w:r>
      <w:r>
        <w:rPr>
          <w:color w:val="auto"/>
        </w:rPr>
        <w:tab/>
      </w:r>
      <w:r>
        <w:rPr>
          <w:color w:val="auto"/>
        </w:rPr>
        <w:tab/>
        <w:t>£10.00</w:t>
      </w:r>
    </w:p>
    <w:p w14:paraId="30904FB0" w14:textId="7647FC25" w:rsidR="002374FA" w:rsidRDefault="002374FA" w:rsidP="00E96C20">
      <w:pPr>
        <w:pStyle w:val="Default"/>
        <w:rPr>
          <w:color w:val="auto"/>
        </w:rPr>
      </w:pPr>
      <w:r>
        <w:rPr>
          <w:color w:val="auto"/>
        </w:rPr>
        <w:tab/>
        <w:t xml:space="preserve">Refund overpayment </w:t>
      </w:r>
      <w:proofErr w:type="spellStart"/>
      <w:r>
        <w:rPr>
          <w:color w:val="auto"/>
        </w:rPr>
        <w:t>Inprint</w:t>
      </w:r>
      <w:proofErr w:type="spellEnd"/>
      <w:r>
        <w:rPr>
          <w:color w:val="auto"/>
        </w:rPr>
        <w:t xml:space="preserve"> </w:t>
      </w:r>
      <w:proofErr w:type="spellStart"/>
      <w:r>
        <w:rPr>
          <w:color w:val="auto"/>
        </w:rPr>
        <w:t>Litho</w:t>
      </w:r>
      <w:proofErr w:type="spellEnd"/>
      <w:r>
        <w:rPr>
          <w:color w:val="auto"/>
        </w:rPr>
        <w:tab/>
      </w:r>
      <w:r>
        <w:rPr>
          <w:color w:val="auto"/>
        </w:rPr>
        <w:tab/>
      </w:r>
      <w:r>
        <w:rPr>
          <w:color w:val="auto"/>
        </w:rPr>
        <w:tab/>
      </w:r>
      <w:r>
        <w:rPr>
          <w:color w:val="auto"/>
        </w:rPr>
        <w:tab/>
      </w:r>
      <w:r>
        <w:rPr>
          <w:color w:val="auto"/>
        </w:rPr>
        <w:tab/>
      </w:r>
      <w:r>
        <w:rPr>
          <w:color w:val="auto"/>
        </w:rPr>
        <w:tab/>
        <w:t>£36.00</w:t>
      </w:r>
    </w:p>
    <w:p w14:paraId="183361F2" w14:textId="128D98E0" w:rsidR="002374FA" w:rsidRDefault="004C0306" w:rsidP="00E96C20">
      <w:pPr>
        <w:pStyle w:val="Default"/>
        <w:rPr>
          <w:color w:val="auto"/>
        </w:rPr>
      </w:pPr>
      <w:r>
        <w:rPr>
          <w:color w:val="auto"/>
        </w:rPr>
        <w:tab/>
        <w:t>VAT reclaim Q4</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£8,549.20</w:t>
      </w:r>
    </w:p>
    <w:p w14:paraId="61257281" w14:textId="403926ED" w:rsidR="004C0306" w:rsidRDefault="004C0306" w:rsidP="00E96C20">
      <w:pPr>
        <w:pStyle w:val="Default"/>
        <w:rPr>
          <w:color w:val="auto"/>
        </w:rPr>
      </w:pPr>
      <w:r>
        <w:rPr>
          <w:color w:val="auto"/>
        </w:rPr>
        <w:tab/>
        <w:t>Refund overpayment Alchemy Systems</w:t>
      </w:r>
      <w:r>
        <w:rPr>
          <w:color w:val="auto"/>
        </w:rPr>
        <w:tab/>
      </w:r>
      <w:r>
        <w:rPr>
          <w:color w:val="auto"/>
        </w:rPr>
        <w:tab/>
      </w:r>
      <w:r>
        <w:rPr>
          <w:color w:val="auto"/>
        </w:rPr>
        <w:tab/>
      </w:r>
      <w:r>
        <w:rPr>
          <w:color w:val="auto"/>
        </w:rPr>
        <w:tab/>
      </w:r>
      <w:r>
        <w:rPr>
          <w:color w:val="auto"/>
        </w:rPr>
        <w:tab/>
        <w:t>£68.40</w:t>
      </w:r>
    </w:p>
    <w:p w14:paraId="09027470" w14:textId="77777777" w:rsidR="004C0306" w:rsidRDefault="004C0306" w:rsidP="00E96C20">
      <w:pPr>
        <w:pStyle w:val="Default"/>
        <w:rPr>
          <w:color w:val="auto"/>
        </w:rPr>
      </w:pPr>
    </w:p>
    <w:p w14:paraId="3C42201B" w14:textId="5ECAEABF" w:rsidR="002374FA" w:rsidRDefault="002374FA" w:rsidP="00E96C20">
      <w:pPr>
        <w:pStyle w:val="Default"/>
        <w:rPr>
          <w:color w:val="auto"/>
        </w:rPr>
      </w:pPr>
      <w:r>
        <w:rPr>
          <w:color w:val="auto"/>
        </w:rPr>
        <w:tab/>
        <w:t>*</w:t>
      </w:r>
      <w:proofErr w:type="spellStart"/>
      <w:r>
        <w:rPr>
          <w:color w:val="auto"/>
        </w:rPr>
        <w:t>Cil</w:t>
      </w:r>
      <w:proofErr w:type="spellEnd"/>
      <w:r>
        <w:rPr>
          <w:color w:val="auto"/>
        </w:rPr>
        <w:t xml:space="preserve"> Grant £28,000 awarded, payment minus VAT as MTC claim the VAT.</w:t>
      </w:r>
    </w:p>
    <w:p w14:paraId="79F7CA56" w14:textId="5D2FE3F9" w:rsidR="002374FA" w:rsidRPr="005C007E" w:rsidRDefault="002374FA" w:rsidP="00E96C20">
      <w:pPr>
        <w:pStyle w:val="Default"/>
        <w:rPr>
          <w:color w:val="auto"/>
        </w:rPr>
      </w:pPr>
      <w:r>
        <w:rPr>
          <w:color w:val="auto"/>
        </w:rPr>
        <w:tab/>
      </w:r>
    </w:p>
    <w:p w14:paraId="48765BC1" w14:textId="3224721A" w:rsidR="002607C6" w:rsidRPr="005C007E" w:rsidRDefault="005C007E" w:rsidP="00E96C20">
      <w:pPr>
        <w:pStyle w:val="Default"/>
        <w:rPr>
          <w:b/>
          <w:bCs/>
          <w:color w:val="auto"/>
        </w:rPr>
      </w:pPr>
      <w:r w:rsidRPr="005C007E">
        <w:rPr>
          <w:color w:val="auto"/>
        </w:rPr>
        <w:t>e</w:t>
      </w:r>
      <w:r w:rsidRPr="005C007E">
        <w:rPr>
          <w:color w:val="auto"/>
        </w:rPr>
        <w:tab/>
      </w:r>
      <w:r w:rsidRPr="005C007E">
        <w:rPr>
          <w:rFonts w:eastAsia="Arial"/>
          <w:b/>
          <w:bCs/>
          <w:kern w:val="1"/>
          <w:lang w:val="en-US" w:eastAsia="hi-IN" w:bidi="hi-IN"/>
        </w:rPr>
        <w:t>Direct Debit</w:t>
      </w:r>
      <w:r>
        <w:rPr>
          <w:rFonts w:eastAsia="Arial"/>
          <w:b/>
          <w:bCs/>
          <w:kern w:val="1"/>
          <w:lang w:val="en-US" w:eastAsia="hi-IN" w:bidi="hi-IN"/>
        </w:rPr>
        <w:t xml:space="preserve"> Payments</w:t>
      </w:r>
    </w:p>
    <w:p w14:paraId="595093F2" w14:textId="25B8FBAA" w:rsidR="002607C6" w:rsidRDefault="002E79AF" w:rsidP="00E96C20">
      <w:pPr>
        <w:pStyle w:val="Default"/>
        <w:rPr>
          <w:color w:val="auto"/>
        </w:rPr>
      </w:pPr>
      <w:r>
        <w:rPr>
          <w:color w:val="auto"/>
        </w:rPr>
        <w:tab/>
        <w:t>EDF Energy (bus shelter)</w:t>
      </w:r>
      <w:r>
        <w:rPr>
          <w:color w:val="auto"/>
        </w:rPr>
        <w:tab/>
      </w:r>
      <w:r>
        <w:rPr>
          <w:color w:val="auto"/>
        </w:rPr>
        <w:tab/>
      </w:r>
      <w:r>
        <w:rPr>
          <w:color w:val="auto"/>
        </w:rPr>
        <w:tab/>
      </w:r>
      <w:r>
        <w:rPr>
          <w:color w:val="auto"/>
        </w:rPr>
        <w:tab/>
      </w:r>
      <w:r>
        <w:rPr>
          <w:color w:val="auto"/>
        </w:rPr>
        <w:tab/>
      </w:r>
      <w:r>
        <w:rPr>
          <w:color w:val="auto"/>
        </w:rPr>
        <w:tab/>
      </w:r>
      <w:r>
        <w:rPr>
          <w:color w:val="auto"/>
        </w:rPr>
        <w:tab/>
        <w:t>£21.33</w:t>
      </w:r>
    </w:p>
    <w:p w14:paraId="745C1093" w14:textId="2AF93DA7" w:rsidR="002E79AF" w:rsidRDefault="002E79AF" w:rsidP="00E96C20">
      <w:pPr>
        <w:pStyle w:val="Default"/>
        <w:rPr>
          <w:color w:val="auto"/>
        </w:rPr>
      </w:pPr>
      <w:r>
        <w:rPr>
          <w:color w:val="auto"/>
        </w:rPr>
        <w:tab/>
        <w:t>EDF Energy (Town Hall)</w:t>
      </w:r>
      <w:r>
        <w:rPr>
          <w:color w:val="auto"/>
        </w:rPr>
        <w:tab/>
      </w:r>
      <w:r>
        <w:rPr>
          <w:color w:val="auto"/>
        </w:rPr>
        <w:tab/>
      </w:r>
      <w:r>
        <w:rPr>
          <w:color w:val="auto"/>
        </w:rPr>
        <w:tab/>
      </w:r>
      <w:r>
        <w:rPr>
          <w:color w:val="auto"/>
        </w:rPr>
        <w:tab/>
      </w:r>
      <w:r>
        <w:rPr>
          <w:color w:val="auto"/>
        </w:rPr>
        <w:tab/>
      </w:r>
      <w:r>
        <w:rPr>
          <w:color w:val="auto"/>
        </w:rPr>
        <w:tab/>
      </w:r>
      <w:r>
        <w:rPr>
          <w:color w:val="auto"/>
        </w:rPr>
        <w:tab/>
        <w:t>£217.00</w:t>
      </w:r>
    </w:p>
    <w:p w14:paraId="1A47A347" w14:textId="79A78892" w:rsidR="002E79AF" w:rsidRDefault="002E79AF" w:rsidP="00E96C20">
      <w:pPr>
        <w:pStyle w:val="Default"/>
        <w:rPr>
          <w:color w:val="auto"/>
        </w:rPr>
      </w:pPr>
      <w:r>
        <w:rPr>
          <w:color w:val="auto"/>
        </w:rPr>
        <w:tab/>
        <w:t>British Gas</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£43,37</w:t>
      </w:r>
    </w:p>
    <w:p w14:paraId="4CF4C57B" w14:textId="299C3152" w:rsidR="002E79AF" w:rsidRDefault="002E79AF" w:rsidP="00E96C20">
      <w:pPr>
        <w:pStyle w:val="Default"/>
        <w:rPr>
          <w:color w:val="auto"/>
        </w:rPr>
      </w:pPr>
      <w:r>
        <w:rPr>
          <w:color w:val="auto"/>
        </w:rPr>
        <w:tab/>
        <w:t>British Gas</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£44.35</w:t>
      </w:r>
    </w:p>
    <w:p w14:paraId="3600C7ED" w14:textId="71950299" w:rsidR="002E79AF" w:rsidRDefault="002E79AF" w:rsidP="00E96C20">
      <w:pPr>
        <w:pStyle w:val="Default"/>
        <w:rPr>
          <w:color w:val="auto"/>
        </w:rPr>
      </w:pPr>
      <w:r>
        <w:rPr>
          <w:color w:val="auto"/>
        </w:rPr>
        <w:tab/>
        <w:t>Alchemy Systems IT</w:t>
      </w:r>
      <w:r>
        <w:rPr>
          <w:color w:val="auto"/>
        </w:rPr>
        <w:tab/>
      </w:r>
      <w:r>
        <w:rPr>
          <w:color w:val="auto"/>
        </w:rPr>
        <w:tab/>
      </w:r>
      <w:r>
        <w:rPr>
          <w:color w:val="auto"/>
        </w:rPr>
        <w:tab/>
      </w:r>
      <w:r>
        <w:rPr>
          <w:color w:val="auto"/>
        </w:rPr>
        <w:tab/>
      </w:r>
      <w:r>
        <w:rPr>
          <w:color w:val="auto"/>
        </w:rPr>
        <w:tab/>
      </w:r>
      <w:r>
        <w:rPr>
          <w:color w:val="auto"/>
        </w:rPr>
        <w:tab/>
      </w:r>
      <w:r>
        <w:rPr>
          <w:color w:val="auto"/>
        </w:rPr>
        <w:tab/>
        <w:t>£118.92</w:t>
      </w:r>
    </w:p>
    <w:p w14:paraId="7AECFB0B" w14:textId="1025FD06" w:rsidR="002E79AF" w:rsidRDefault="002E79AF" w:rsidP="00E96C20">
      <w:pPr>
        <w:pStyle w:val="Default"/>
        <w:rPr>
          <w:color w:val="auto"/>
        </w:rPr>
      </w:pPr>
      <w:r>
        <w:rPr>
          <w:color w:val="auto"/>
        </w:rPr>
        <w:tab/>
        <w:t>Mobile phone sim</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£0.99</w:t>
      </w:r>
    </w:p>
    <w:p w14:paraId="6F4405E4" w14:textId="26613294" w:rsidR="002E79AF" w:rsidRDefault="002E79AF" w:rsidP="00E96C20">
      <w:pPr>
        <w:pStyle w:val="Default"/>
        <w:rPr>
          <w:color w:val="auto"/>
        </w:rPr>
      </w:pPr>
      <w:r>
        <w:rPr>
          <w:color w:val="auto"/>
        </w:rPr>
        <w:tab/>
        <w:t xml:space="preserve">Talk </w:t>
      </w:r>
      <w:proofErr w:type="spellStart"/>
      <w:r>
        <w:rPr>
          <w:color w:val="auto"/>
        </w:rPr>
        <w:t>Talk</w:t>
      </w:r>
      <w:proofErr w:type="spellEnd"/>
      <w:r>
        <w:rPr>
          <w:color w:val="auto"/>
        </w:rPr>
        <w:t xml:space="preserve"> (phone and broadband)</w:t>
      </w:r>
      <w:r>
        <w:rPr>
          <w:color w:val="auto"/>
        </w:rPr>
        <w:tab/>
      </w:r>
      <w:r>
        <w:rPr>
          <w:color w:val="auto"/>
        </w:rPr>
        <w:tab/>
      </w:r>
      <w:r>
        <w:rPr>
          <w:color w:val="auto"/>
        </w:rPr>
        <w:tab/>
      </w:r>
      <w:r>
        <w:rPr>
          <w:color w:val="auto"/>
        </w:rPr>
        <w:tab/>
      </w:r>
      <w:r>
        <w:rPr>
          <w:color w:val="auto"/>
        </w:rPr>
        <w:tab/>
      </w:r>
      <w:r>
        <w:rPr>
          <w:color w:val="auto"/>
        </w:rPr>
        <w:tab/>
        <w:t>£45.59</w:t>
      </w:r>
    </w:p>
    <w:p w14:paraId="27EEDFF9" w14:textId="065DB329" w:rsidR="002E79AF" w:rsidRDefault="002E79AF" w:rsidP="00E96C20">
      <w:pPr>
        <w:pStyle w:val="Default"/>
        <w:rPr>
          <w:color w:val="auto"/>
        </w:rPr>
      </w:pPr>
      <w:r>
        <w:rPr>
          <w:color w:val="auto"/>
        </w:rPr>
        <w:tab/>
        <w:t>EDF Energy</w:t>
      </w:r>
      <w:r w:rsidR="001B68D7">
        <w:rPr>
          <w:color w:val="auto"/>
        </w:rPr>
        <w:t xml:space="preserve"> (Square lighting)</w:t>
      </w:r>
      <w:r>
        <w:rPr>
          <w:color w:val="auto"/>
        </w:rPr>
        <w:tab/>
      </w:r>
      <w:r>
        <w:rPr>
          <w:color w:val="auto"/>
        </w:rPr>
        <w:tab/>
      </w:r>
      <w:r>
        <w:rPr>
          <w:color w:val="auto"/>
        </w:rPr>
        <w:tab/>
      </w:r>
      <w:r>
        <w:rPr>
          <w:color w:val="auto"/>
        </w:rPr>
        <w:tab/>
      </w:r>
      <w:r>
        <w:rPr>
          <w:color w:val="auto"/>
        </w:rPr>
        <w:tab/>
      </w:r>
      <w:r>
        <w:rPr>
          <w:color w:val="auto"/>
        </w:rPr>
        <w:tab/>
        <w:t>£21.00</w:t>
      </w:r>
    </w:p>
    <w:p w14:paraId="18633B8A" w14:textId="15B9E04B" w:rsidR="002E79AF" w:rsidRDefault="002E79AF" w:rsidP="00E96C20">
      <w:pPr>
        <w:pStyle w:val="Default"/>
        <w:rPr>
          <w:color w:val="auto"/>
        </w:rPr>
      </w:pPr>
      <w:r>
        <w:rPr>
          <w:color w:val="auto"/>
        </w:rPr>
        <w:tab/>
        <w:t>EDF Energy</w:t>
      </w:r>
      <w:r w:rsidR="001B68D7">
        <w:rPr>
          <w:color w:val="auto"/>
        </w:rPr>
        <w:t xml:space="preserve"> (field supply Folly Field</w:t>
      </w:r>
      <w:r>
        <w:rPr>
          <w:color w:val="auto"/>
        </w:rPr>
        <w:tab/>
      </w:r>
      <w:r>
        <w:rPr>
          <w:color w:val="auto"/>
        </w:rPr>
        <w:tab/>
      </w:r>
      <w:r>
        <w:rPr>
          <w:color w:val="auto"/>
        </w:rPr>
        <w:tab/>
      </w:r>
      <w:r>
        <w:rPr>
          <w:color w:val="auto"/>
        </w:rPr>
        <w:tab/>
      </w:r>
      <w:r>
        <w:rPr>
          <w:color w:val="auto"/>
        </w:rPr>
        <w:tab/>
        <w:t>£19.00</w:t>
      </w:r>
    </w:p>
    <w:p w14:paraId="58518B33" w14:textId="74133A7B" w:rsidR="002E79AF" w:rsidRDefault="002E79AF" w:rsidP="00E96C20">
      <w:pPr>
        <w:pStyle w:val="Default"/>
        <w:rPr>
          <w:color w:val="auto"/>
        </w:rPr>
      </w:pPr>
      <w:r>
        <w:rPr>
          <w:color w:val="auto"/>
        </w:rPr>
        <w:tab/>
        <w:t>EDF</w:t>
      </w:r>
      <w:r>
        <w:rPr>
          <w:color w:val="auto"/>
        </w:rPr>
        <w:tab/>
        <w:t>Energy</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£29.00</w:t>
      </w:r>
    </w:p>
    <w:p w14:paraId="399664B2" w14:textId="337A594B" w:rsidR="002E79AF" w:rsidRDefault="002E79AF" w:rsidP="00E96C20">
      <w:pPr>
        <w:pStyle w:val="Default"/>
        <w:rPr>
          <w:color w:val="auto"/>
        </w:rPr>
      </w:pPr>
      <w:r>
        <w:rPr>
          <w:color w:val="auto"/>
        </w:rPr>
        <w:tab/>
        <w:t>Zoom annual fee</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£129.90</w:t>
      </w:r>
    </w:p>
    <w:p w14:paraId="409436D4" w14:textId="5BF3C912" w:rsidR="001B68D7" w:rsidRDefault="001B68D7" w:rsidP="00E96C20">
      <w:pPr>
        <w:pStyle w:val="Default"/>
        <w:rPr>
          <w:color w:val="auto"/>
        </w:rPr>
      </w:pPr>
      <w:r>
        <w:rPr>
          <w:color w:val="auto"/>
        </w:rPr>
        <w:tab/>
        <w:t>EDF Energy (Folly Field)</w:t>
      </w:r>
      <w:r>
        <w:rPr>
          <w:color w:val="auto"/>
        </w:rPr>
        <w:tab/>
      </w:r>
      <w:r>
        <w:rPr>
          <w:color w:val="auto"/>
        </w:rPr>
        <w:tab/>
      </w:r>
      <w:r>
        <w:rPr>
          <w:color w:val="auto"/>
        </w:rPr>
        <w:tab/>
      </w:r>
      <w:r>
        <w:rPr>
          <w:color w:val="auto"/>
        </w:rPr>
        <w:tab/>
      </w:r>
      <w:r>
        <w:rPr>
          <w:color w:val="auto"/>
        </w:rPr>
        <w:tab/>
      </w:r>
      <w:r>
        <w:rPr>
          <w:color w:val="auto"/>
        </w:rPr>
        <w:tab/>
      </w:r>
      <w:r>
        <w:rPr>
          <w:color w:val="auto"/>
        </w:rPr>
        <w:tab/>
        <w:t>£40.60</w:t>
      </w:r>
    </w:p>
    <w:p w14:paraId="667903D4" w14:textId="4BFC5823" w:rsidR="001B68D7" w:rsidRDefault="001B68D7" w:rsidP="00E96C20">
      <w:pPr>
        <w:pStyle w:val="Default"/>
        <w:rPr>
          <w:color w:val="auto"/>
        </w:rPr>
      </w:pPr>
      <w:r>
        <w:rPr>
          <w:color w:val="auto"/>
        </w:rPr>
        <w:tab/>
        <w:t>SW Water (Folly Field toilets)</w:t>
      </w:r>
      <w:r>
        <w:rPr>
          <w:color w:val="auto"/>
        </w:rPr>
        <w:tab/>
      </w:r>
      <w:r>
        <w:rPr>
          <w:color w:val="auto"/>
        </w:rPr>
        <w:tab/>
      </w:r>
      <w:r>
        <w:rPr>
          <w:color w:val="auto"/>
        </w:rPr>
        <w:tab/>
      </w:r>
      <w:r>
        <w:rPr>
          <w:color w:val="auto"/>
        </w:rPr>
        <w:tab/>
      </w:r>
      <w:r>
        <w:rPr>
          <w:color w:val="auto"/>
        </w:rPr>
        <w:tab/>
      </w:r>
      <w:r>
        <w:rPr>
          <w:color w:val="auto"/>
        </w:rPr>
        <w:tab/>
        <w:t>£466.41</w:t>
      </w:r>
    </w:p>
    <w:p w14:paraId="40BC6DF8" w14:textId="408985A2" w:rsidR="001B68D7" w:rsidRDefault="001B68D7" w:rsidP="00E96C20">
      <w:pPr>
        <w:pStyle w:val="Default"/>
        <w:rPr>
          <w:color w:val="auto"/>
        </w:rPr>
      </w:pPr>
      <w:r>
        <w:rPr>
          <w:color w:val="auto"/>
        </w:rPr>
        <w:tab/>
        <w:t>SW Water (Folly Field)</w:t>
      </w:r>
      <w:r>
        <w:rPr>
          <w:color w:val="auto"/>
        </w:rPr>
        <w:tab/>
      </w:r>
      <w:r>
        <w:rPr>
          <w:color w:val="auto"/>
        </w:rPr>
        <w:tab/>
      </w:r>
      <w:r>
        <w:rPr>
          <w:color w:val="auto"/>
        </w:rPr>
        <w:tab/>
      </w:r>
      <w:r>
        <w:rPr>
          <w:color w:val="auto"/>
        </w:rPr>
        <w:tab/>
      </w:r>
      <w:r>
        <w:rPr>
          <w:color w:val="auto"/>
        </w:rPr>
        <w:tab/>
      </w:r>
      <w:r>
        <w:rPr>
          <w:color w:val="auto"/>
        </w:rPr>
        <w:tab/>
      </w:r>
      <w:r>
        <w:rPr>
          <w:color w:val="auto"/>
        </w:rPr>
        <w:tab/>
        <w:t>£246.11</w:t>
      </w:r>
    </w:p>
    <w:p w14:paraId="1C371DCD" w14:textId="77777777" w:rsidR="002E79AF" w:rsidRPr="005C007E" w:rsidRDefault="002E79AF" w:rsidP="00E96C20">
      <w:pPr>
        <w:pStyle w:val="Default"/>
        <w:rPr>
          <w:color w:val="auto"/>
        </w:rPr>
      </w:pPr>
    </w:p>
    <w:p w14:paraId="71B41AB5" w14:textId="07ED3CF6" w:rsidR="005C007E" w:rsidRDefault="005C007E" w:rsidP="00E96C20">
      <w:pPr>
        <w:pStyle w:val="Default"/>
        <w:rPr>
          <w:b/>
          <w:bCs/>
          <w:color w:val="auto"/>
        </w:rPr>
      </w:pPr>
      <w:r w:rsidRPr="005C007E">
        <w:rPr>
          <w:color w:val="auto"/>
        </w:rPr>
        <w:t>f</w:t>
      </w:r>
      <w:r>
        <w:rPr>
          <w:b/>
          <w:bCs/>
          <w:color w:val="auto"/>
        </w:rPr>
        <w:tab/>
        <w:t>Pre-payments</w:t>
      </w:r>
    </w:p>
    <w:p w14:paraId="6524AFEA" w14:textId="00F0A917" w:rsidR="00C3734D" w:rsidRDefault="00C3734D" w:rsidP="00E96C20">
      <w:pPr>
        <w:pStyle w:val="Default"/>
        <w:rPr>
          <w:color w:val="auto"/>
        </w:rPr>
      </w:pPr>
      <w:r>
        <w:rPr>
          <w:b/>
          <w:bCs/>
          <w:color w:val="auto"/>
        </w:rPr>
        <w:tab/>
      </w:r>
      <w:r w:rsidRPr="00C3734D">
        <w:rPr>
          <w:color w:val="auto"/>
        </w:rPr>
        <w:t>Town Clerk salary March</w:t>
      </w:r>
      <w:r>
        <w:rPr>
          <w:b/>
          <w:bCs/>
          <w:color w:val="auto"/>
        </w:rPr>
        <w:t xml:space="preserve"> </w:t>
      </w:r>
      <w:r>
        <w:rPr>
          <w:b/>
          <w:bCs/>
          <w:color w:val="auto"/>
        </w:rPr>
        <w:tab/>
      </w:r>
      <w:r>
        <w:rPr>
          <w:b/>
          <w:bCs/>
          <w:color w:val="auto"/>
        </w:rPr>
        <w:tab/>
      </w:r>
      <w:r>
        <w:rPr>
          <w:b/>
          <w:bCs/>
          <w:color w:val="auto"/>
        </w:rPr>
        <w:tab/>
      </w:r>
      <w:r>
        <w:rPr>
          <w:b/>
          <w:bCs/>
          <w:color w:val="auto"/>
        </w:rPr>
        <w:tab/>
      </w:r>
      <w:r>
        <w:rPr>
          <w:b/>
          <w:bCs/>
          <w:color w:val="auto"/>
        </w:rPr>
        <w:tab/>
      </w:r>
      <w:r w:rsidR="00E472BA">
        <w:rPr>
          <w:b/>
          <w:bCs/>
          <w:color w:val="auto"/>
        </w:rPr>
        <w:tab/>
      </w:r>
      <w:r>
        <w:rPr>
          <w:b/>
          <w:bCs/>
          <w:color w:val="auto"/>
        </w:rPr>
        <w:tab/>
      </w:r>
      <w:r w:rsidRPr="00C3734D">
        <w:rPr>
          <w:color w:val="auto"/>
        </w:rPr>
        <w:t>£2,074.14</w:t>
      </w:r>
    </w:p>
    <w:p w14:paraId="2BC69059" w14:textId="2B938B95" w:rsidR="00AC427D" w:rsidRDefault="00AC427D" w:rsidP="00E96C20">
      <w:pPr>
        <w:pStyle w:val="Default"/>
        <w:rPr>
          <w:color w:val="auto"/>
        </w:rPr>
      </w:pPr>
      <w:r>
        <w:rPr>
          <w:color w:val="auto"/>
        </w:rPr>
        <w:tab/>
        <w:t xml:space="preserve">HG </w:t>
      </w:r>
      <w:proofErr w:type="spellStart"/>
      <w:r>
        <w:rPr>
          <w:color w:val="auto"/>
        </w:rPr>
        <w:t>Bookeeping</w:t>
      </w:r>
      <w:proofErr w:type="spellEnd"/>
      <w:r>
        <w:rPr>
          <w:color w:val="auto"/>
        </w:rPr>
        <w:tab/>
      </w:r>
      <w:r>
        <w:rPr>
          <w:color w:val="auto"/>
        </w:rPr>
        <w:tab/>
      </w:r>
      <w:r>
        <w:rPr>
          <w:color w:val="auto"/>
        </w:rPr>
        <w:tab/>
      </w:r>
      <w:r>
        <w:rPr>
          <w:color w:val="auto"/>
        </w:rPr>
        <w:tab/>
      </w:r>
      <w:r>
        <w:rPr>
          <w:color w:val="auto"/>
        </w:rPr>
        <w:tab/>
      </w:r>
      <w:r>
        <w:rPr>
          <w:color w:val="auto"/>
        </w:rPr>
        <w:tab/>
      </w:r>
      <w:r w:rsidR="00E472BA">
        <w:rPr>
          <w:color w:val="auto"/>
        </w:rPr>
        <w:tab/>
      </w:r>
      <w:r>
        <w:rPr>
          <w:color w:val="auto"/>
        </w:rPr>
        <w:tab/>
        <w:t>£150.00</w:t>
      </w:r>
    </w:p>
    <w:p w14:paraId="03B4BD73" w14:textId="565E9DC2" w:rsidR="00AC427D" w:rsidRDefault="00AC427D" w:rsidP="00E96C20">
      <w:pPr>
        <w:pStyle w:val="Default"/>
        <w:rPr>
          <w:color w:val="auto"/>
        </w:rPr>
      </w:pPr>
      <w:r>
        <w:rPr>
          <w:color w:val="auto"/>
        </w:rPr>
        <w:tab/>
        <w:t>Cllr J Nicholas (re-imburse locks toilets)</w:t>
      </w:r>
      <w:r>
        <w:rPr>
          <w:color w:val="auto"/>
        </w:rPr>
        <w:tab/>
      </w:r>
      <w:r>
        <w:rPr>
          <w:color w:val="auto"/>
        </w:rPr>
        <w:tab/>
      </w:r>
      <w:r>
        <w:rPr>
          <w:color w:val="auto"/>
        </w:rPr>
        <w:tab/>
      </w:r>
      <w:r w:rsidR="00E472BA">
        <w:rPr>
          <w:color w:val="auto"/>
        </w:rPr>
        <w:tab/>
      </w:r>
      <w:r>
        <w:rPr>
          <w:color w:val="auto"/>
        </w:rPr>
        <w:tab/>
        <w:t>£33.75</w:t>
      </w:r>
    </w:p>
    <w:p w14:paraId="24BCAAD5" w14:textId="59019215" w:rsidR="00AC427D" w:rsidRDefault="00AC427D" w:rsidP="00E96C20">
      <w:pPr>
        <w:pStyle w:val="Default"/>
        <w:ind w:firstLine="720"/>
        <w:rPr>
          <w:color w:val="auto"/>
        </w:rPr>
      </w:pPr>
      <w:r>
        <w:rPr>
          <w:color w:val="auto"/>
        </w:rPr>
        <w:t>Lawrence handrails Folly Field</w:t>
      </w:r>
      <w:r>
        <w:rPr>
          <w:color w:val="auto"/>
        </w:rPr>
        <w:tab/>
      </w:r>
      <w:r>
        <w:rPr>
          <w:color w:val="auto"/>
        </w:rPr>
        <w:tab/>
      </w:r>
      <w:r>
        <w:rPr>
          <w:color w:val="auto"/>
        </w:rPr>
        <w:tab/>
      </w:r>
      <w:r w:rsidR="00E472BA">
        <w:rPr>
          <w:color w:val="auto"/>
        </w:rPr>
        <w:tab/>
      </w:r>
      <w:r w:rsidR="00E472BA">
        <w:rPr>
          <w:color w:val="auto"/>
        </w:rPr>
        <w:tab/>
      </w:r>
      <w:r>
        <w:rPr>
          <w:color w:val="auto"/>
        </w:rPr>
        <w:tab/>
        <w:t>£1,800</w:t>
      </w:r>
    </w:p>
    <w:p w14:paraId="737621BB" w14:textId="2BCADE08" w:rsidR="00AC427D" w:rsidRDefault="00AC427D" w:rsidP="00E96C20">
      <w:pPr>
        <w:pStyle w:val="Default"/>
        <w:ind w:left="720"/>
        <w:rPr>
          <w:color w:val="auto"/>
        </w:rPr>
      </w:pPr>
      <w:r>
        <w:rPr>
          <w:color w:val="auto"/>
        </w:rPr>
        <w:t>HMRC Shipley PAYE</w:t>
      </w:r>
      <w:r w:rsidR="00E472BA">
        <w:rPr>
          <w:color w:val="auto"/>
        </w:rPr>
        <w:t xml:space="preserve"> (March)</w:t>
      </w:r>
      <w:r>
        <w:rPr>
          <w:color w:val="auto"/>
        </w:rPr>
        <w:tab/>
      </w:r>
      <w:r>
        <w:rPr>
          <w:color w:val="auto"/>
        </w:rPr>
        <w:tab/>
      </w:r>
      <w:r>
        <w:rPr>
          <w:color w:val="auto"/>
        </w:rPr>
        <w:tab/>
      </w:r>
      <w:r>
        <w:rPr>
          <w:color w:val="auto"/>
        </w:rPr>
        <w:tab/>
      </w:r>
      <w:r>
        <w:rPr>
          <w:color w:val="auto"/>
        </w:rPr>
        <w:tab/>
      </w:r>
      <w:r>
        <w:rPr>
          <w:color w:val="auto"/>
        </w:rPr>
        <w:tab/>
        <w:t>£0.50</w:t>
      </w:r>
    </w:p>
    <w:p w14:paraId="0BD38B39" w14:textId="20B4AF3A" w:rsidR="00AC427D" w:rsidRDefault="00AC427D" w:rsidP="00E96C20">
      <w:pPr>
        <w:pStyle w:val="Default"/>
        <w:ind w:left="720"/>
        <w:rPr>
          <w:color w:val="auto"/>
        </w:rPr>
      </w:pPr>
      <w:r>
        <w:rPr>
          <w:color w:val="auto"/>
        </w:rPr>
        <w:t>HMRC Shipley PAYE</w:t>
      </w:r>
      <w:r w:rsidR="00E472BA">
        <w:rPr>
          <w:color w:val="auto"/>
        </w:rPr>
        <w:t xml:space="preserve"> (March)</w:t>
      </w:r>
      <w:r>
        <w:rPr>
          <w:color w:val="auto"/>
        </w:rPr>
        <w:tab/>
      </w:r>
      <w:r>
        <w:rPr>
          <w:color w:val="auto"/>
        </w:rPr>
        <w:tab/>
      </w:r>
      <w:r>
        <w:rPr>
          <w:color w:val="auto"/>
        </w:rPr>
        <w:tab/>
      </w:r>
      <w:r>
        <w:rPr>
          <w:color w:val="auto"/>
        </w:rPr>
        <w:tab/>
      </w:r>
      <w:r>
        <w:rPr>
          <w:color w:val="auto"/>
        </w:rPr>
        <w:tab/>
      </w:r>
      <w:r>
        <w:rPr>
          <w:color w:val="auto"/>
        </w:rPr>
        <w:tab/>
        <w:t>£1.081.35</w:t>
      </w:r>
    </w:p>
    <w:p w14:paraId="3FF62A42" w14:textId="4611D155" w:rsidR="00AC427D" w:rsidRDefault="00AC427D" w:rsidP="00E96C20">
      <w:pPr>
        <w:pStyle w:val="Default"/>
        <w:ind w:left="720"/>
        <w:rPr>
          <w:color w:val="auto"/>
        </w:rPr>
      </w:pPr>
      <w:r>
        <w:rPr>
          <w:color w:val="auto"/>
        </w:rPr>
        <w:t>Outdoor Play People (final play area payment)</w:t>
      </w:r>
      <w:r>
        <w:rPr>
          <w:color w:val="auto"/>
        </w:rPr>
        <w:tab/>
      </w:r>
      <w:r>
        <w:rPr>
          <w:color w:val="auto"/>
        </w:rPr>
        <w:tab/>
      </w:r>
      <w:r w:rsidR="00E472BA">
        <w:rPr>
          <w:color w:val="auto"/>
        </w:rPr>
        <w:tab/>
      </w:r>
      <w:r>
        <w:rPr>
          <w:color w:val="auto"/>
        </w:rPr>
        <w:tab/>
        <w:t>£9,682.80</w:t>
      </w:r>
    </w:p>
    <w:p w14:paraId="46517C55" w14:textId="34987F56" w:rsidR="00AC427D" w:rsidRDefault="00AC427D" w:rsidP="00E96C20">
      <w:pPr>
        <w:pStyle w:val="Default"/>
        <w:ind w:left="720"/>
        <w:rPr>
          <w:color w:val="auto"/>
        </w:rPr>
      </w:pPr>
      <w:r>
        <w:rPr>
          <w:color w:val="auto"/>
        </w:rPr>
        <w:t>Institute Cemetery and Crematorium Management</w:t>
      </w:r>
      <w:r>
        <w:rPr>
          <w:color w:val="auto"/>
        </w:rPr>
        <w:tab/>
      </w:r>
      <w:r w:rsidR="00E472BA">
        <w:rPr>
          <w:color w:val="auto"/>
        </w:rPr>
        <w:tab/>
      </w:r>
      <w:r>
        <w:rPr>
          <w:color w:val="auto"/>
        </w:rPr>
        <w:tab/>
        <w:t>£100.00</w:t>
      </w:r>
    </w:p>
    <w:p w14:paraId="4C0E9178" w14:textId="647DE4D7" w:rsidR="00AC427D" w:rsidRDefault="00AC427D" w:rsidP="00E96C20">
      <w:pPr>
        <w:pStyle w:val="Default"/>
        <w:ind w:left="720"/>
        <w:rPr>
          <w:color w:val="auto"/>
        </w:rPr>
      </w:pPr>
      <w:r>
        <w:rPr>
          <w:color w:val="auto"/>
        </w:rPr>
        <w:t>HMRC SHIPLEY PAYE</w:t>
      </w:r>
      <w:r w:rsidR="00E472BA">
        <w:rPr>
          <w:color w:val="auto"/>
        </w:rPr>
        <w:t xml:space="preserve"> (Feb)</w:t>
      </w:r>
      <w:r>
        <w:rPr>
          <w:color w:val="auto"/>
        </w:rPr>
        <w:tab/>
      </w:r>
      <w:r>
        <w:rPr>
          <w:color w:val="auto"/>
        </w:rPr>
        <w:tab/>
      </w:r>
      <w:r>
        <w:rPr>
          <w:color w:val="auto"/>
        </w:rPr>
        <w:tab/>
      </w:r>
      <w:r>
        <w:rPr>
          <w:color w:val="auto"/>
        </w:rPr>
        <w:tab/>
      </w:r>
      <w:r>
        <w:rPr>
          <w:color w:val="auto"/>
        </w:rPr>
        <w:tab/>
      </w:r>
      <w:r>
        <w:rPr>
          <w:color w:val="auto"/>
        </w:rPr>
        <w:tab/>
        <w:t>£1,079.07</w:t>
      </w:r>
    </w:p>
    <w:p w14:paraId="24E0D1D9" w14:textId="7771A0B9" w:rsidR="00AC427D" w:rsidRDefault="00AC427D" w:rsidP="00E96C20">
      <w:pPr>
        <w:pStyle w:val="Default"/>
        <w:ind w:left="720"/>
        <w:rPr>
          <w:color w:val="auto"/>
        </w:rPr>
      </w:pPr>
      <w:proofErr w:type="spellStart"/>
      <w:r>
        <w:rPr>
          <w:color w:val="auto"/>
        </w:rPr>
        <w:t>Inprint</w:t>
      </w:r>
      <w:proofErr w:type="spellEnd"/>
      <w:r>
        <w:rPr>
          <w:color w:val="auto"/>
        </w:rPr>
        <w:t xml:space="preserve"> </w:t>
      </w:r>
      <w:proofErr w:type="spellStart"/>
      <w:r>
        <w:rPr>
          <w:color w:val="auto"/>
        </w:rPr>
        <w:t>Litho</w:t>
      </w:r>
      <w:proofErr w:type="spellEnd"/>
      <w:r>
        <w:rPr>
          <w:color w:val="auto"/>
        </w:rPr>
        <w:t xml:space="preserve"> newsletter printing and delivery</w:t>
      </w:r>
      <w:r>
        <w:rPr>
          <w:color w:val="auto"/>
        </w:rPr>
        <w:tab/>
      </w:r>
      <w:r>
        <w:rPr>
          <w:color w:val="auto"/>
        </w:rPr>
        <w:tab/>
      </w:r>
      <w:r w:rsidR="00E472BA">
        <w:rPr>
          <w:color w:val="auto"/>
        </w:rPr>
        <w:tab/>
      </w:r>
      <w:r>
        <w:rPr>
          <w:color w:val="auto"/>
        </w:rPr>
        <w:tab/>
        <w:t>£459.00</w:t>
      </w:r>
    </w:p>
    <w:p w14:paraId="7B547923" w14:textId="6AEA6F46" w:rsidR="00AC427D" w:rsidRDefault="00AC427D" w:rsidP="00E96C20">
      <w:pPr>
        <w:pStyle w:val="Default"/>
        <w:ind w:left="720"/>
        <w:rPr>
          <w:color w:val="auto"/>
        </w:rPr>
      </w:pPr>
      <w:r>
        <w:rPr>
          <w:color w:val="auto"/>
        </w:rPr>
        <w:t>Hudson Accounting (internal audit)</w:t>
      </w:r>
      <w:r>
        <w:rPr>
          <w:color w:val="auto"/>
        </w:rPr>
        <w:tab/>
      </w:r>
      <w:r>
        <w:rPr>
          <w:color w:val="auto"/>
        </w:rPr>
        <w:tab/>
      </w:r>
      <w:r>
        <w:rPr>
          <w:color w:val="auto"/>
        </w:rPr>
        <w:tab/>
      </w:r>
      <w:r w:rsidR="00E472BA">
        <w:rPr>
          <w:color w:val="auto"/>
        </w:rPr>
        <w:tab/>
      </w:r>
      <w:r>
        <w:rPr>
          <w:color w:val="auto"/>
        </w:rPr>
        <w:tab/>
        <w:t>£250.00</w:t>
      </w:r>
    </w:p>
    <w:p w14:paraId="171F9CDF" w14:textId="3EBBD0EF" w:rsidR="00AC427D" w:rsidRDefault="00AC427D" w:rsidP="00E96C20">
      <w:pPr>
        <w:pStyle w:val="Default"/>
        <w:ind w:left="720"/>
        <w:rPr>
          <w:color w:val="auto"/>
        </w:rPr>
      </w:pPr>
      <w:r>
        <w:rPr>
          <w:color w:val="auto"/>
        </w:rPr>
        <w:t>Marazion Town Trust (rent and museum)</w:t>
      </w:r>
      <w:r>
        <w:rPr>
          <w:color w:val="auto"/>
        </w:rPr>
        <w:tab/>
      </w:r>
      <w:r>
        <w:rPr>
          <w:color w:val="auto"/>
        </w:rPr>
        <w:tab/>
      </w:r>
      <w:r w:rsidR="00E472BA">
        <w:rPr>
          <w:color w:val="auto"/>
        </w:rPr>
        <w:tab/>
      </w:r>
      <w:r>
        <w:rPr>
          <w:color w:val="auto"/>
        </w:rPr>
        <w:tab/>
        <w:t>£2,500</w:t>
      </w:r>
    </w:p>
    <w:p w14:paraId="0A67C21D" w14:textId="5F0DBCB1" w:rsidR="00AC427D" w:rsidRDefault="00AC427D" w:rsidP="00E96C20">
      <w:pPr>
        <w:pStyle w:val="Default"/>
        <w:ind w:left="720"/>
        <w:rPr>
          <w:color w:val="auto"/>
        </w:rPr>
      </w:pPr>
      <w:r>
        <w:rPr>
          <w:color w:val="auto"/>
        </w:rPr>
        <w:t>Charles Trent French solicitors (Square toilets</w:t>
      </w:r>
      <w:r w:rsidR="00E472BA">
        <w:rPr>
          <w:color w:val="auto"/>
        </w:rPr>
        <w:t xml:space="preserve"> monies on account)</w:t>
      </w:r>
      <w:r w:rsidR="00E472BA">
        <w:rPr>
          <w:color w:val="auto"/>
        </w:rPr>
        <w:tab/>
        <w:t>£1,000</w:t>
      </w:r>
    </w:p>
    <w:p w14:paraId="7E9AB185" w14:textId="7CCD03AF" w:rsidR="00AC427D" w:rsidRDefault="00E472BA" w:rsidP="00E96C20">
      <w:pPr>
        <w:pStyle w:val="Default"/>
        <w:ind w:left="720"/>
        <w:rPr>
          <w:color w:val="auto"/>
        </w:rPr>
      </w:pPr>
      <w:r>
        <w:rPr>
          <w:color w:val="auto"/>
        </w:rPr>
        <w:t>Cllr J Nicholas (re-imbursement purchase card)</w:t>
      </w:r>
      <w:r>
        <w:rPr>
          <w:color w:val="auto"/>
        </w:rPr>
        <w:tab/>
      </w:r>
      <w:r>
        <w:rPr>
          <w:color w:val="auto"/>
        </w:rPr>
        <w:tab/>
      </w:r>
      <w:r>
        <w:rPr>
          <w:color w:val="auto"/>
        </w:rPr>
        <w:tab/>
      </w:r>
      <w:r>
        <w:rPr>
          <w:color w:val="auto"/>
        </w:rPr>
        <w:tab/>
        <w:t>£9.99</w:t>
      </w:r>
    </w:p>
    <w:p w14:paraId="5D4B93DA" w14:textId="4B73A520" w:rsidR="00E472BA" w:rsidRDefault="00E472BA" w:rsidP="00E96C20">
      <w:pPr>
        <w:pStyle w:val="Default"/>
        <w:ind w:left="720"/>
        <w:rPr>
          <w:color w:val="auto"/>
        </w:rPr>
      </w:pPr>
      <w:proofErr w:type="gramStart"/>
      <w:r>
        <w:rPr>
          <w:color w:val="auto"/>
        </w:rPr>
        <w:lastRenderedPageBreak/>
        <w:t>South West</w:t>
      </w:r>
      <w:proofErr w:type="gramEnd"/>
      <w:r>
        <w:rPr>
          <w:color w:val="auto"/>
        </w:rPr>
        <w:t xml:space="preserve"> Play Inspections</w:t>
      </w:r>
      <w:r>
        <w:rPr>
          <w:color w:val="auto"/>
        </w:rPr>
        <w:tab/>
      </w:r>
      <w:r>
        <w:rPr>
          <w:color w:val="auto"/>
        </w:rPr>
        <w:tab/>
      </w:r>
      <w:r>
        <w:rPr>
          <w:color w:val="auto"/>
        </w:rPr>
        <w:tab/>
      </w:r>
      <w:r>
        <w:rPr>
          <w:color w:val="auto"/>
        </w:rPr>
        <w:tab/>
      </w:r>
      <w:r>
        <w:rPr>
          <w:color w:val="auto"/>
        </w:rPr>
        <w:tab/>
      </w:r>
      <w:r>
        <w:rPr>
          <w:color w:val="auto"/>
        </w:rPr>
        <w:tab/>
        <w:t>£79.99</w:t>
      </w:r>
    </w:p>
    <w:p w14:paraId="4C017E1B" w14:textId="2A2714A4" w:rsidR="00E472BA" w:rsidRDefault="00E472BA" w:rsidP="00E96C20">
      <w:pPr>
        <w:pStyle w:val="Default"/>
        <w:ind w:left="720"/>
        <w:rPr>
          <w:color w:val="auto"/>
        </w:rPr>
      </w:pPr>
      <w:r>
        <w:rPr>
          <w:color w:val="auto"/>
        </w:rPr>
        <w:t>Arrow Lifts service</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£81.60</w:t>
      </w:r>
    </w:p>
    <w:p w14:paraId="187068D2" w14:textId="0A662B63" w:rsidR="002374FA" w:rsidRDefault="002374FA" w:rsidP="00E96C20">
      <w:pPr>
        <w:pStyle w:val="Default"/>
        <w:ind w:left="720"/>
        <w:rPr>
          <w:color w:val="auto"/>
        </w:rPr>
      </w:pPr>
      <w:proofErr w:type="spellStart"/>
      <w:r>
        <w:rPr>
          <w:color w:val="auto"/>
        </w:rPr>
        <w:t>Flowertime</w:t>
      </w:r>
      <w:proofErr w:type="spellEnd"/>
      <w:r>
        <w:rPr>
          <w:color w:val="auto"/>
        </w:rPr>
        <w:t xml:space="preserve"> (flowers)</w:t>
      </w:r>
      <w:r>
        <w:rPr>
          <w:color w:val="auto"/>
        </w:rPr>
        <w:tab/>
      </w:r>
      <w:r>
        <w:rPr>
          <w:color w:val="auto"/>
        </w:rPr>
        <w:tab/>
      </w:r>
      <w:r>
        <w:rPr>
          <w:color w:val="auto"/>
        </w:rPr>
        <w:tab/>
      </w:r>
      <w:r>
        <w:rPr>
          <w:color w:val="auto"/>
        </w:rPr>
        <w:tab/>
      </w:r>
      <w:r>
        <w:rPr>
          <w:color w:val="auto"/>
        </w:rPr>
        <w:tab/>
      </w:r>
      <w:r>
        <w:rPr>
          <w:color w:val="auto"/>
        </w:rPr>
        <w:tab/>
      </w:r>
      <w:r>
        <w:rPr>
          <w:color w:val="auto"/>
        </w:rPr>
        <w:tab/>
        <w:t>£135.00</w:t>
      </w:r>
    </w:p>
    <w:p w14:paraId="5FE99A7F" w14:textId="39C471EF" w:rsidR="00E472BA" w:rsidRDefault="00E472BA" w:rsidP="00E96C20">
      <w:pPr>
        <w:pStyle w:val="Default"/>
        <w:ind w:left="720"/>
        <w:rPr>
          <w:color w:val="auto"/>
        </w:rPr>
      </w:pPr>
      <w:r>
        <w:rPr>
          <w:color w:val="auto"/>
        </w:rPr>
        <w:t>Biffa Waste</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£264.00</w:t>
      </w:r>
    </w:p>
    <w:p w14:paraId="686BD2E6" w14:textId="2BA948F8" w:rsidR="00E472BA" w:rsidRDefault="00E472BA" w:rsidP="00E96C20">
      <w:pPr>
        <w:pStyle w:val="Default"/>
        <w:ind w:left="720"/>
        <w:rPr>
          <w:color w:val="auto"/>
        </w:rPr>
      </w:pPr>
      <w:r>
        <w:rPr>
          <w:color w:val="auto"/>
        </w:rPr>
        <w:t>HMRC Shipley PAYE April</w:t>
      </w:r>
      <w:r>
        <w:rPr>
          <w:color w:val="auto"/>
        </w:rPr>
        <w:tab/>
      </w:r>
      <w:r>
        <w:rPr>
          <w:color w:val="auto"/>
        </w:rPr>
        <w:tab/>
      </w:r>
      <w:r>
        <w:rPr>
          <w:color w:val="auto"/>
        </w:rPr>
        <w:tab/>
      </w:r>
      <w:r>
        <w:rPr>
          <w:color w:val="auto"/>
        </w:rPr>
        <w:tab/>
      </w:r>
      <w:r>
        <w:rPr>
          <w:color w:val="auto"/>
        </w:rPr>
        <w:tab/>
      </w:r>
      <w:r>
        <w:rPr>
          <w:color w:val="auto"/>
        </w:rPr>
        <w:tab/>
      </w:r>
      <w:r>
        <w:rPr>
          <w:color w:val="auto"/>
        </w:rPr>
        <w:tab/>
        <w:t>£1,009.17</w:t>
      </w:r>
    </w:p>
    <w:p w14:paraId="61C2AE4C" w14:textId="00F5AED9" w:rsidR="00E472BA" w:rsidRDefault="00E472BA" w:rsidP="00E96C20">
      <w:pPr>
        <w:pStyle w:val="Default"/>
        <w:ind w:left="720"/>
        <w:rPr>
          <w:color w:val="auto"/>
        </w:rPr>
      </w:pPr>
      <w:r>
        <w:rPr>
          <w:color w:val="auto"/>
        </w:rPr>
        <w:t>Town Clerk Salary April</w:t>
      </w:r>
      <w:r>
        <w:rPr>
          <w:color w:val="auto"/>
        </w:rPr>
        <w:tab/>
      </w:r>
      <w:r>
        <w:rPr>
          <w:color w:val="auto"/>
        </w:rPr>
        <w:tab/>
      </w:r>
      <w:r>
        <w:rPr>
          <w:color w:val="auto"/>
        </w:rPr>
        <w:tab/>
      </w:r>
      <w:r>
        <w:rPr>
          <w:color w:val="auto"/>
        </w:rPr>
        <w:tab/>
      </w:r>
      <w:r>
        <w:rPr>
          <w:color w:val="auto"/>
        </w:rPr>
        <w:tab/>
      </w:r>
      <w:r>
        <w:rPr>
          <w:color w:val="auto"/>
        </w:rPr>
        <w:tab/>
      </w:r>
      <w:r>
        <w:rPr>
          <w:color w:val="auto"/>
        </w:rPr>
        <w:tab/>
        <w:t>£2,146.82</w:t>
      </w:r>
    </w:p>
    <w:p w14:paraId="235A4A94" w14:textId="273478D2" w:rsidR="00E472BA" w:rsidRDefault="00E472BA" w:rsidP="00E96C20">
      <w:pPr>
        <w:pStyle w:val="Default"/>
        <w:ind w:left="720"/>
        <w:rPr>
          <w:color w:val="auto"/>
        </w:rPr>
      </w:pPr>
      <w:r>
        <w:rPr>
          <w:color w:val="auto"/>
        </w:rPr>
        <w:t>*Marazion Town Trust overpayment rent/museum</w:t>
      </w:r>
      <w:r>
        <w:rPr>
          <w:color w:val="auto"/>
        </w:rPr>
        <w:tab/>
      </w:r>
      <w:r>
        <w:rPr>
          <w:color w:val="auto"/>
        </w:rPr>
        <w:tab/>
      </w:r>
      <w:r>
        <w:rPr>
          <w:color w:val="auto"/>
        </w:rPr>
        <w:tab/>
        <w:t>£2,500</w:t>
      </w:r>
    </w:p>
    <w:p w14:paraId="49AFF984" w14:textId="05837304" w:rsidR="00E472BA" w:rsidRDefault="00E472BA" w:rsidP="00E96C20">
      <w:pPr>
        <w:pStyle w:val="Default"/>
        <w:ind w:left="720"/>
        <w:rPr>
          <w:color w:val="auto"/>
        </w:rPr>
      </w:pPr>
      <w:r>
        <w:rPr>
          <w:color w:val="auto"/>
        </w:rPr>
        <w:t>Davey &amp; Gilbert works to Folly Field toilets</w:t>
      </w:r>
      <w:r>
        <w:rPr>
          <w:color w:val="auto"/>
        </w:rPr>
        <w:tab/>
      </w:r>
      <w:r>
        <w:rPr>
          <w:color w:val="auto"/>
        </w:rPr>
        <w:tab/>
      </w:r>
      <w:r>
        <w:rPr>
          <w:color w:val="auto"/>
        </w:rPr>
        <w:tab/>
      </w:r>
      <w:r>
        <w:rPr>
          <w:color w:val="auto"/>
        </w:rPr>
        <w:tab/>
        <w:t>£1,104.00</w:t>
      </w:r>
    </w:p>
    <w:p w14:paraId="163579F4" w14:textId="22A68CFA" w:rsidR="00E472BA" w:rsidRDefault="00E472BA" w:rsidP="00E96C20">
      <w:pPr>
        <w:pStyle w:val="Default"/>
        <w:ind w:left="720"/>
        <w:rPr>
          <w:color w:val="auto"/>
        </w:rPr>
      </w:pPr>
      <w:r>
        <w:rPr>
          <w:color w:val="auto"/>
        </w:rPr>
        <w:t>Annabeth Limited (Marazion Hotel Mayor Choosing)</w:t>
      </w:r>
      <w:r>
        <w:rPr>
          <w:color w:val="auto"/>
        </w:rPr>
        <w:tab/>
      </w:r>
      <w:r>
        <w:rPr>
          <w:color w:val="auto"/>
        </w:rPr>
        <w:tab/>
      </w:r>
      <w:r>
        <w:rPr>
          <w:color w:val="auto"/>
        </w:rPr>
        <w:tab/>
        <w:t>£998.00</w:t>
      </w:r>
    </w:p>
    <w:p w14:paraId="7E6C69A2" w14:textId="77777777" w:rsidR="007D7A5F" w:rsidRDefault="007D7A5F" w:rsidP="00E96C20">
      <w:pPr>
        <w:pStyle w:val="Default"/>
        <w:rPr>
          <w:color w:val="auto"/>
        </w:rPr>
      </w:pPr>
    </w:p>
    <w:p w14:paraId="7D8D1877" w14:textId="77777777" w:rsidR="007D7A5F" w:rsidRDefault="007D7A5F" w:rsidP="00E96C20">
      <w:pPr>
        <w:widowControl w:val="0"/>
        <w:suppressAutoHyphens/>
        <w:spacing w:after="0" w:line="240" w:lineRule="auto"/>
        <w:ind w:left="709" w:hanging="709"/>
        <w:jc w:val="both"/>
        <w:rPr>
          <w:rFonts w:ascii="Arial" w:hAnsi="Arial" w:cs="Arial"/>
          <w:b/>
          <w:bCs/>
          <w:sz w:val="24"/>
          <w:szCs w:val="24"/>
        </w:rPr>
      </w:pPr>
      <w:r w:rsidRPr="007D7A5F">
        <w:rPr>
          <w:rFonts w:ascii="Arial" w:hAnsi="Arial" w:cs="Arial"/>
          <w:b/>
          <w:bCs/>
          <w:sz w:val="24"/>
          <w:szCs w:val="24"/>
        </w:rPr>
        <w:t>23</w:t>
      </w:r>
      <w:r w:rsidRPr="007D7A5F">
        <w:rPr>
          <w:rFonts w:ascii="Arial" w:hAnsi="Arial" w:cs="Arial"/>
          <w:sz w:val="24"/>
          <w:szCs w:val="24"/>
        </w:rPr>
        <w:tab/>
      </w:r>
      <w:r w:rsidRPr="001341B8">
        <w:rPr>
          <w:rFonts w:ascii="Arial" w:hAnsi="Arial" w:cs="Arial"/>
          <w:b/>
          <w:bCs/>
          <w:sz w:val="24"/>
          <w:szCs w:val="24"/>
        </w:rPr>
        <w:t>PART II</w:t>
      </w:r>
      <w:r>
        <w:rPr>
          <w:rFonts w:ascii="Arial" w:hAnsi="Arial" w:cs="Arial"/>
          <w:b/>
          <w:bCs/>
          <w:sz w:val="24"/>
          <w:szCs w:val="24"/>
        </w:rPr>
        <w:t xml:space="preserve"> - Private</w:t>
      </w:r>
    </w:p>
    <w:p w14:paraId="28F08438" w14:textId="77777777" w:rsidR="007D7A5F" w:rsidRPr="00AA27FE" w:rsidRDefault="007D7A5F" w:rsidP="00E96C20">
      <w:pPr>
        <w:widowControl w:val="0"/>
        <w:suppressAutoHyphens/>
        <w:spacing w:after="0" w:line="240" w:lineRule="auto"/>
        <w:ind w:left="709"/>
        <w:jc w:val="both"/>
        <w:rPr>
          <w:rFonts w:ascii="Arial" w:hAnsi="Arial" w:cs="Arial"/>
          <w:b/>
          <w:bCs/>
          <w:sz w:val="24"/>
          <w:szCs w:val="24"/>
          <w:u w:val="single"/>
        </w:rPr>
      </w:pPr>
      <w:r w:rsidRPr="00AA27FE">
        <w:rPr>
          <w:rFonts w:ascii="Arial" w:hAnsi="Arial" w:cs="Arial"/>
          <w:b/>
          <w:bCs/>
          <w:sz w:val="24"/>
          <w:szCs w:val="24"/>
          <w:u w:val="single"/>
        </w:rPr>
        <w:t xml:space="preserve">Items which may be taken in the absence of the Public and Press on grounds that Exempt Information may be disclosed as defined in the Local Government Act 1972 and / or the Public Bodies (Admission to Meetings) Act 1960. </w:t>
      </w:r>
    </w:p>
    <w:p w14:paraId="2E0D1CE8" w14:textId="185C6DFF" w:rsidR="007D7A5F" w:rsidRDefault="007D7A5F" w:rsidP="00E96C20">
      <w:pPr>
        <w:widowControl w:val="0"/>
        <w:suppressAutoHyphens/>
        <w:spacing w:after="0" w:line="240" w:lineRule="auto"/>
        <w:jc w:val="both"/>
        <w:rPr>
          <w:rFonts w:ascii="Arial" w:eastAsia="Lucida Sans Unicode" w:hAnsi="Arial" w:cs="Arial"/>
          <w:kern w:val="1"/>
          <w:sz w:val="24"/>
          <w:szCs w:val="24"/>
          <w:lang w:val="en-US" w:eastAsia="hi-IN" w:bidi="hi-IN"/>
        </w:rPr>
      </w:pPr>
    </w:p>
    <w:p w14:paraId="13CEB9D7" w14:textId="2DDA9FCA" w:rsidR="007D7A5F" w:rsidRPr="00F51F63" w:rsidRDefault="007D7A5F" w:rsidP="00E96C20">
      <w:pPr>
        <w:pStyle w:val="Default"/>
        <w:rPr>
          <w:b/>
          <w:bCs/>
          <w:color w:val="auto"/>
        </w:rPr>
      </w:pPr>
      <w:r w:rsidRPr="007D7A5F">
        <w:rPr>
          <w:b/>
          <w:bCs/>
          <w:color w:val="auto"/>
        </w:rPr>
        <w:t>24</w:t>
      </w:r>
      <w:r>
        <w:rPr>
          <w:color w:val="auto"/>
        </w:rPr>
        <w:tab/>
      </w:r>
      <w:r w:rsidRPr="00F51F63">
        <w:rPr>
          <w:b/>
          <w:bCs/>
          <w:color w:val="auto"/>
        </w:rPr>
        <w:t>Lease Mounts Bay Sailing Club (dinghy pen and building).</w:t>
      </w:r>
    </w:p>
    <w:p w14:paraId="60424B75" w14:textId="23D97941" w:rsidR="00F51F63" w:rsidRPr="007D7A5F" w:rsidRDefault="00F51F63" w:rsidP="00E96C20">
      <w:pPr>
        <w:pStyle w:val="Default"/>
        <w:rPr>
          <w:b/>
          <w:bCs/>
          <w:color w:val="auto"/>
        </w:rPr>
      </w:pPr>
      <w:r>
        <w:rPr>
          <w:color w:val="auto"/>
        </w:rPr>
        <w:tab/>
        <w:t>To consider the renewal of the Mounts Bay Sailing Club lease – dinghy pen and building.</w:t>
      </w:r>
    </w:p>
    <w:p w14:paraId="6ACF0CBD" w14:textId="299C97A0" w:rsidR="002374FA" w:rsidRPr="00C3734D" w:rsidRDefault="002374FA" w:rsidP="00E96C20">
      <w:pPr>
        <w:pStyle w:val="Default"/>
        <w:ind w:left="720"/>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p>
    <w:sectPr w:rsidR="002374FA" w:rsidRPr="00C3734D" w:rsidSect="007D610A">
      <w:headerReference w:type="default" r:id="rId11"/>
      <w:footerReference w:type="default" r:id="rId12"/>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B068D" w14:textId="77777777" w:rsidR="00E62B65" w:rsidRDefault="00E62B65">
      <w:pPr>
        <w:spacing w:after="0" w:line="240" w:lineRule="auto"/>
      </w:pPr>
      <w:r>
        <w:separator/>
      </w:r>
    </w:p>
  </w:endnote>
  <w:endnote w:type="continuationSeparator" w:id="0">
    <w:p w14:paraId="13B5151A" w14:textId="77777777" w:rsidR="00E62B65" w:rsidRDefault="00E6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FBD3C" w14:textId="77777777" w:rsidR="00E62B65" w:rsidRDefault="00E62B65">
      <w:pPr>
        <w:spacing w:after="0" w:line="240" w:lineRule="auto"/>
      </w:pPr>
      <w:r>
        <w:separator/>
      </w:r>
    </w:p>
  </w:footnote>
  <w:footnote w:type="continuationSeparator" w:id="0">
    <w:p w14:paraId="1252084D" w14:textId="77777777" w:rsidR="00E62B65" w:rsidRDefault="00E62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9135" w14:textId="77777777" w:rsidR="00B8666C" w:rsidRDefault="00B86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6109158">
    <w:abstractNumId w:val="0"/>
  </w:num>
  <w:num w:numId="2" w16cid:durableId="374738268">
    <w:abstractNumId w:val="2"/>
  </w:num>
  <w:num w:numId="3" w16cid:durableId="666907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67396"/>
    <w:rsid w:val="0008637F"/>
    <w:rsid w:val="001273AC"/>
    <w:rsid w:val="001B68D7"/>
    <w:rsid w:val="001D1869"/>
    <w:rsid w:val="002374FA"/>
    <w:rsid w:val="002447F8"/>
    <w:rsid w:val="002607C6"/>
    <w:rsid w:val="002E79AF"/>
    <w:rsid w:val="004237B3"/>
    <w:rsid w:val="004C0306"/>
    <w:rsid w:val="00504426"/>
    <w:rsid w:val="005812CA"/>
    <w:rsid w:val="005C007E"/>
    <w:rsid w:val="00685F2D"/>
    <w:rsid w:val="006C4E0C"/>
    <w:rsid w:val="00753E6A"/>
    <w:rsid w:val="007D610A"/>
    <w:rsid w:val="007D7A5F"/>
    <w:rsid w:val="0093742B"/>
    <w:rsid w:val="009C4CE7"/>
    <w:rsid w:val="009D1FF3"/>
    <w:rsid w:val="00A04B2B"/>
    <w:rsid w:val="00AA66DE"/>
    <w:rsid w:val="00AC427D"/>
    <w:rsid w:val="00AE4594"/>
    <w:rsid w:val="00B8666C"/>
    <w:rsid w:val="00C3734D"/>
    <w:rsid w:val="00C749B3"/>
    <w:rsid w:val="00CF63F0"/>
    <w:rsid w:val="00E251A3"/>
    <w:rsid w:val="00E472BA"/>
    <w:rsid w:val="00E62B65"/>
    <w:rsid w:val="00E74313"/>
    <w:rsid w:val="00E96C20"/>
    <w:rsid w:val="00EC20EE"/>
    <w:rsid w:val="00F51F63"/>
    <w:rsid w:val="00F70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0A"/>
    <w:pPr>
      <w:spacing w:line="259" w:lineRule="auto"/>
    </w:pPr>
    <w:rPr>
      <w:kern w:val="0"/>
      <w:sz w:val="22"/>
      <w:szCs w:val="22"/>
      <w14:ligatures w14:val="none"/>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semiHidden/>
    <w:unhideWhenUsed/>
    <w:rsid w:val="007D61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D610A"/>
    <w:rPr>
      <w:kern w:val="0"/>
      <w:sz w:val="22"/>
      <w:szCs w:val="22"/>
      <w14:ligatures w14:val="none"/>
    </w:rPr>
  </w:style>
  <w:style w:type="character" w:styleId="Hyperlink">
    <w:name w:val="Hyperlink"/>
    <w:basedOn w:val="DefaultParagraphFont"/>
    <w:uiPriority w:val="99"/>
    <w:unhideWhenUsed/>
    <w:rsid w:val="007D610A"/>
    <w:rPr>
      <w:color w:val="467886" w:themeColor="hyperlink"/>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9FF112-6F47-448E-BC59-2F1067756962}">
  <ds:schemaRefs>
    <ds:schemaRef ds:uri="http://schemas.microsoft.com/sharepoint/v3/contenttype/forms"/>
  </ds:schemaRefs>
</ds:datastoreItem>
</file>

<file path=customXml/itemProps2.xml><?xml version="1.0" encoding="utf-8"?>
<ds:datastoreItem xmlns:ds="http://schemas.openxmlformats.org/officeDocument/2006/customXml" ds:itemID="{BC05BC4C-12F7-4E37-A8F0-55C8AFCAB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2024-05-23T11:38:00Z</cp:lastPrinted>
  <dcterms:created xsi:type="dcterms:W3CDTF">2024-05-23T11:42:00Z</dcterms:created>
  <dcterms:modified xsi:type="dcterms:W3CDTF">2024-05-23T11:42:00Z</dcterms:modified>
</cp:coreProperties>
</file>